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Look w:val="0000" w:firstRow="0" w:lastRow="0" w:firstColumn="0" w:lastColumn="0" w:noHBand="0" w:noVBand="0"/>
      </w:tblPr>
      <w:tblGrid>
        <w:gridCol w:w="4307"/>
      </w:tblGrid>
      <w:tr w:rsidR="0089327B">
        <w:tc>
          <w:tcPr>
            <w:tcW w:w="5000" w:type="pct"/>
          </w:tcPr>
          <w:p w:rsidR="0089327B" w:rsidRDefault="004B386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ЗАТВЕРДЖЕНО</w:t>
            </w:r>
            <w:r>
              <w:rPr>
                <w:lang w:val="uk-UA"/>
              </w:rPr>
              <w:br/>
              <w:t>Наказ Міністерства юстиції України</w:t>
            </w:r>
            <w:r>
              <w:rPr>
                <w:lang w:val="uk-UA"/>
              </w:rPr>
              <w:br/>
              <w:t>26 червня 2020 року № 2209/5</w:t>
            </w:r>
          </w:p>
        </w:tc>
      </w:tr>
    </w:tbl>
    <w:p w:rsidR="0089327B" w:rsidRDefault="004B386B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89327B" w:rsidRDefault="004B386B">
      <w:pPr>
        <w:pStyle w:val="3"/>
        <w:jc w:val="center"/>
        <w:rPr>
          <w:lang w:val="uk-UA"/>
        </w:rPr>
      </w:pPr>
      <w:bookmarkStart w:id="0" w:name="_GoBack"/>
      <w:r>
        <w:rPr>
          <w:lang w:val="uk-UA"/>
        </w:rPr>
        <w:t>ФОРМА</w:t>
      </w:r>
      <w:r>
        <w:rPr>
          <w:lang w:val="uk-UA"/>
        </w:rPr>
        <w:br/>
        <w:t>для подання запитів на інформацію, розпорядником якої є Міністерство юстиції України або його територіальні органи</w:t>
      </w:r>
    </w:p>
    <w:tbl>
      <w:tblPr>
        <w:tblStyle w:val="a4"/>
        <w:tblW w:w="10500" w:type="dxa"/>
        <w:tblInd w:w="-1014" w:type="dxa"/>
        <w:tblLook w:val="0000" w:firstRow="0" w:lastRow="0" w:firstColumn="0" w:lastColumn="0" w:noHBand="0" w:noVBand="0"/>
      </w:tblPr>
      <w:tblGrid>
        <w:gridCol w:w="1575"/>
        <w:gridCol w:w="8925"/>
      </w:tblGrid>
      <w:tr w:rsidR="0089327B" w:rsidRPr="001874C4">
        <w:tc>
          <w:tcPr>
            <w:tcW w:w="750" w:type="pct"/>
          </w:tcPr>
          <w:bookmarkEnd w:id="0"/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Розпорядник інформації</w:t>
            </w:r>
          </w:p>
        </w:tc>
        <w:tc>
          <w:tcPr>
            <w:tcW w:w="425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712"/>
              <w:gridCol w:w="7997"/>
            </w:tblGrid>
            <w:tr w:rsidR="001874C4">
              <w:tc>
                <w:tcPr>
                  <w:tcW w:w="400" w:type="pct"/>
                </w:tcPr>
                <w:p w:rsidR="0089327B" w:rsidRDefault="004B386B">
                  <w:pPr>
                    <w:pStyle w:val="a3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2EC66549" wp14:editId="0C287C90">
                        <wp:extent cx="238760" cy="227330"/>
                        <wp:effectExtent l="0" t="0" r="0" b="0"/>
                        <wp:docPr id="1" name="Рисунок 1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4600" w:type="pct"/>
                </w:tcPr>
                <w:p w:rsidR="0089327B" w:rsidRDefault="004B386B">
                  <w:pPr>
                    <w:pStyle w:val="a3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Міністерство юстиції України</w:t>
                  </w:r>
                </w:p>
              </w:tc>
            </w:tr>
            <w:tr w:rsidR="001874C4" w:rsidRPr="001874C4">
              <w:tc>
                <w:tcPr>
                  <w:tcW w:w="400" w:type="pct"/>
                </w:tcPr>
                <w:p w:rsidR="0089327B" w:rsidRDefault="004B386B">
                  <w:pPr>
                    <w:pStyle w:val="a3"/>
                    <w:jc w:val="center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083F4807" wp14:editId="7EBAF25B">
                        <wp:extent cx="238760" cy="227330"/>
                        <wp:effectExtent l="0" t="0" r="0" b="0"/>
                        <wp:docPr id="2" name="Рисунок 2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</w:t>
                  </w:r>
                </w:p>
              </w:tc>
              <w:tc>
                <w:tcPr>
                  <w:tcW w:w="4600" w:type="pct"/>
                </w:tcPr>
                <w:p w:rsidR="0089327B" w:rsidRDefault="001874C4" w:rsidP="001874C4">
                  <w:pPr>
                    <w:pStyle w:val="a3"/>
                    <w:jc w:val="center"/>
                    <w:rPr>
                      <w:lang w:val="uk-UA"/>
                    </w:rPr>
                  </w:pPr>
                  <w:r w:rsidRPr="001874C4">
                    <w:rPr>
                      <w:u w:val="single"/>
                      <w:lang w:val="uk-UA"/>
                    </w:rPr>
                    <w:t>Львівське міжрегіональне управлі</w:t>
                  </w:r>
                  <w:r>
                    <w:rPr>
                      <w:u w:val="single"/>
                      <w:lang w:val="uk-UA"/>
                    </w:rPr>
                    <w:t xml:space="preserve">ння міністерства юстиції </w:t>
                  </w:r>
                  <w:r w:rsidRPr="001874C4">
                    <w:rPr>
                      <w:u w:val="single"/>
                      <w:lang w:val="uk-UA"/>
                    </w:rPr>
                    <w:t>України</w:t>
                  </w:r>
                  <w:r w:rsidR="004B386B">
                    <w:rPr>
                      <w:lang w:val="uk-UA"/>
                    </w:rPr>
                    <w:br/>
                  </w:r>
                  <w:r w:rsidR="004B386B">
                    <w:rPr>
                      <w:i/>
                      <w:iCs/>
                      <w:sz w:val="20"/>
                      <w:szCs w:val="20"/>
                      <w:lang w:val="uk-UA"/>
                    </w:rPr>
                    <w:t>(найменування територіального органу Міністерства юстиції)</w:t>
                  </w:r>
                </w:p>
              </w:tc>
            </w:tr>
          </w:tbl>
          <w:p w:rsidR="0089327B" w:rsidRDefault="004B386B">
            <w:pPr>
              <w:rPr>
                <w:lang w:val="uk-UA"/>
              </w:rPr>
            </w:pPr>
            <w:r>
              <w:rPr>
                <w:lang w:val="uk-UA"/>
              </w:rPr>
              <w:br w:type="textWrapping" w:clear="all"/>
            </w:r>
          </w:p>
        </w:tc>
      </w:tr>
      <w:tr w:rsidR="0089327B">
        <w:tc>
          <w:tcPr>
            <w:tcW w:w="750" w:type="pct"/>
          </w:tcPr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Запитувач</w:t>
            </w:r>
          </w:p>
        </w:tc>
        <w:tc>
          <w:tcPr>
            <w:tcW w:w="425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351"/>
              <w:gridCol w:w="6358"/>
            </w:tblGrid>
            <w:tr w:rsidR="0089327B">
              <w:tc>
                <w:tcPr>
                  <w:tcW w:w="1350" w:type="pct"/>
                </w:tcPr>
                <w:p w:rsidR="0089327B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697F8AC0" wp14:editId="5CFAE2DB">
                        <wp:extent cx="238760" cy="227330"/>
                        <wp:effectExtent l="0" t="0" r="0" b="0"/>
                        <wp:docPr id="3" name="Рисунок 3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фізична особа</w:t>
                  </w:r>
                </w:p>
              </w:tc>
              <w:tc>
                <w:tcPr>
                  <w:tcW w:w="3650" w:type="pct"/>
                </w:tcPr>
                <w:p w:rsidR="0089327B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1FDDD61C" wp14:editId="1C6BAEE4">
                        <wp:extent cx="238760" cy="227330"/>
                        <wp:effectExtent l="0" t="0" r="0" b="0"/>
                        <wp:docPr id="4" name="Рисунок 4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об'єднання громадян без статусу юридичної особи</w:t>
                  </w:r>
                </w:p>
              </w:tc>
            </w:tr>
            <w:tr w:rsidR="0089327B" w:rsidRPr="001874C4">
              <w:tc>
                <w:tcPr>
                  <w:tcW w:w="5000" w:type="pct"/>
                  <w:gridSpan w:val="2"/>
                </w:tcPr>
                <w:p w:rsidR="0089327B" w:rsidRDefault="004B386B">
                  <w:pPr>
                    <w:pStyle w:val="a3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 </w:t>
                  </w:r>
                  <w:r>
                    <w:rPr>
                      <w:noProof/>
                      <w:lang w:val="uk-UA" w:eastAsia="uk-UA"/>
                    </w:rPr>
                    <w:drawing>
                      <wp:inline distT="0" distB="0" distL="0" distR="0" wp14:anchorId="6A211593" wp14:editId="1245A3D0">
                        <wp:extent cx="238760" cy="227330"/>
                        <wp:effectExtent l="0" t="0" r="0" b="0"/>
                        <wp:docPr id="5" name="Рисунок 5" descr="C:\1Работа\Robota\MINYUST\2020\07\52\RE34881_img_00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1Работа\Robota\MINYUST\2020\07\52\RE34881_img_00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227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 w:val="uk-UA"/>
                    </w:rPr>
                    <w:t> юридична особа</w:t>
                  </w:r>
                </w:p>
              </w:tc>
            </w:tr>
          </w:tbl>
          <w:p w:rsidR="0089327B" w:rsidRDefault="0089327B">
            <w:pPr>
              <w:rPr>
                <w:lang w:val="uk-UA"/>
              </w:rPr>
            </w:pPr>
          </w:p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:rsidR="0089327B" w:rsidRDefault="004B386B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(прізвище, ім'я, по батькові (за наявності) фізичної особи  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найменування юридичної особи  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найменування об'єднання громадян без статусу юридичної особи)</w:t>
            </w:r>
          </w:p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</w:p>
          <w:p w:rsidR="0089327B" w:rsidRDefault="004B386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(поштова адреса (місцезнаходження) / адреса електронної пошти /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номер телефону запитувача)</w:t>
            </w:r>
          </w:p>
        </w:tc>
      </w:tr>
    </w:tbl>
    <w:p w:rsidR="0089327B" w:rsidRDefault="0089327B">
      <w:pPr>
        <w:rPr>
          <w:lang w:val="uk-UA"/>
        </w:rPr>
      </w:pPr>
    </w:p>
    <w:p w:rsidR="0089327B" w:rsidRDefault="004B386B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ЗАПИТ НА ІНФОРМАЦІЮ</w:t>
      </w:r>
    </w:p>
    <w:tbl>
      <w:tblPr>
        <w:tblW w:w="10500" w:type="dxa"/>
        <w:tblInd w:w="-1014" w:type="dxa"/>
        <w:tblLook w:val="0000" w:firstRow="0" w:lastRow="0" w:firstColumn="0" w:lastColumn="0" w:noHBand="0" w:noVBand="0"/>
      </w:tblPr>
      <w:tblGrid>
        <w:gridCol w:w="10500"/>
      </w:tblGrid>
      <w:tr w:rsidR="0089327B">
        <w:tc>
          <w:tcPr>
            <w:tcW w:w="5000" w:type="pct"/>
          </w:tcPr>
          <w:p w:rsidR="0089327B" w:rsidRDefault="004B386B">
            <w:pPr>
              <w:pStyle w:val="a3"/>
              <w:jc w:val="both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>Відповідно до Закону України "Про доступ до публічної інформації" прошу надати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_____________________________________________________________________________________.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                                            (загальний опис інформації або вид, назва, реквізити чи зміст документа)</w:t>
            </w:r>
          </w:p>
          <w:p w:rsidR="0089327B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Запитувану інформацію прошу надати у визначений законом строк</w:t>
            </w:r>
          </w:p>
        </w:tc>
      </w:tr>
    </w:tbl>
    <w:p w:rsidR="0089327B" w:rsidRDefault="0089327B">
      <w:pPr>
        <w:pStyle w:val="a3"/>
        <w:jc w:val="center"/>
        <w:rPr>
          <w:lang w:val="uk-UA"/>
        </w:rPr>
      </w:pPr>
    </w:p>
    <w:tbl>
      <w:tblPr>
        <w:tblW w:w="10500" w:type="dxa"/>
        <w:tblInd w:w="-1014" w:type="dxa"/>
        <w:tblLook w:val="0000" w:firstRow="0" w:lastRow="0" w:firstColumn="0" w:lastColumn="0" w:noHBand="0" w:noVBand="0"/>
      </w:tblPr>
      <w:tblGrid>
        <w:gridCol w:w="712"/>
        <w:gridCol w:w="6460"/>
        <w:gridCol w:w="712"/>
        <w:gridCol w:w="2616"/>
      </w:tblGrid>
      <w:tr w:rsidR="0089327B">
        <w:tc>
          <w:tcPr>
            <w:tcW w:w="339" w:type="pct"/>
          </w:tcPr>
          <w:p w:rsidR="0089327B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  </w:t>
            </w: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38760" cy="227330"/>
                  <wp:effectExtent l="0" t="0" r="0" b="0"/>
                  <wp:docPr id="6" name="Рисунок 6" descr="C:\1Работа\Robota\MINYUST\2020\07\52\RE3488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1Работа\Robota\MINYUST\2020\07\52\RE3488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pct"/>
          </w:tcPr>
          <w:p w:rsidR="0089327B" w:rsidRDefault="004B386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на поштову адресу:</w:t>
            </w:r>
            <w:r>
              <w:rPr>
                <w:lang w:val="uk-UA"/>
              </w:rPr>
              <w:br/>
              <w:t xml:space="preserve">____________________________________________________ </w:t>
            </w:r>
            <w:r>
              <w:rPr>
                <w:lang w:val="uk-UA"/>
              </w:rPr>
              <w:br/>
              <w:t>____________________________________________________</w:t>
            </w:r>
          </w:p>
        </w:tc>
        <w:tc>
          <w:tcPr>
            <w:tcW w:w="310" w:type="pct"/>
          </w:tcPr>
          <w:p w:rsidR="0089327B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238760" cy="227330"/>
                  <wp:effectExtent l="0" t="0" r="0" b="0"/>
                  <wp:docPr id="7" name="Рисунок 7" descr="C:\1Работа\Robota\MINYUST\2020\07\52\RE34881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1Работа\Robota\MINYUST\2020\07\52\RE34881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uk-UA"/>
              </w:rPr>
              <w:t> </w:t>
            </w:r>
          </w:p>
        </w:tc>
        <w:tc>
          <w:tcPr>
            <w:tcW w:w="1246" w:type="pct"/>
          </w:tcPr>
          <w:p w:rsidR="0089327B" w:rsidRDefault="004B386B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на електронну адресу:</w:t>
            </w:r>
            <w:r>
              <w:rPr>
                <w:lang w:val="uk-UA"/>
              </w:rPr>
              <w:br/>
              <w:t>____________________</w:t>
            </w:r>
          </w:p>
        </w:tc>
      </w:tr>
    </w:tbl>
    <w:p w:rsidR="0089327B" w:rsidRDefault="0089327B">
      <w:pPr>
        <w:pStyle w:val="a3"/>
        <w:jc w:val="center"/>
        <w:rPr>
          <w:lang w:val="uk-UA"/>
        </w:rPr>
      </w:pPr>
    </w:p>
    <w:tbl>
      <w:tblPr>
        <w:tblW w:w="10500" w:type="dxa"/>
        <w:tblInd w:w="-993" w:type="dxa"/>
        <w:tblLook w:val="0000" w:firstRow="0" w:lastRow="0" w:firstColumn="0" w:lastColumn="0" w:noHBand="0" w:noVBand="0"/>
      </w:tblPr>
      <w:tblGrid>
        <w:gridCol w:w="10500"/>
      </w:tblGrid>
      <w:tr w:rsidR="0089327B">
        <w:tc>
          <w:tcPr>
            <w:tcW w:w="5000" w:type="pct"/>
          </w:tcPr>
          <w:p w:rsidR="0089327B" w:rsidRDefault="004B386B">
            <w:pPr>
              <w:pStyle w:val="a3"/>
              <w:jc w:val="right"/>
              <w:rPr>
                <w:lang w:val="uk-UA"/>
              </w:rPr>
            </w:pPr>
            <w:r>
              <w:rPr>
                <w:lang w:val="uk-UA"/>
              </w:rPr>
              <w:t>____________________________________________</w:t>
            </w:r>
            <w:r>
              <w:rPr>
                <w:lang w:val="uk-UA"/>
              </w:rPr>
              <w:br/>
            </w:r>
            <w:r>
              <w:rPr>
                <w:i/>
                <w:iCs/>
                <w:sz w:val="20"/>
                <w:szCs w:val="20"/>
                <w:lang w:val="uk-UA"/>
              </w:rPr>
              <w:t>(підпис і дату за умови подання запиту в письмовій формі)</w:t>
            </w:r>
          </w:p>
        </w:tc>
      </w:tr>
    </w:tbl>
    <w:p w:rsidR="0089327B" w:rsidRDefault="0089327B">
      <w:pPr>
        <w:pStyle w:val="a3"/>
        <w:jc w:val="center"/>
        <w:rPr>
          <w:lang w:val="uk-UA"/>
        </w:rPr>
      </w:pPr>
    </w:p>
    <w:tbl>
      <w:tblPr>
        <w:tblW w:w="10500" w:type="dxa"/>
        <w:tblInd w:w="-827" w:type="dxa"/>
        <w:tblLook w:val="0000" w:firstRow="0" w:lastRow="0" w:firstColumn="0" w:lastColumn="0" w:noHBand="0" w:noVBand="0"/>
      </w:tblPr>
      <w:tblGrid>
        <w:gridCol w:w="10500"/>
      </w:tblGrid>
      <w:tr w:rsidR="0089327B">
        <w:tc>
          <w:tcPr>
            <w:tcW w:w="5000" w:type="pct"/>
          </w:tcPr>
          <w:p w:rsidR="0089327B" w:rsidRDefault="004B386B">
            <w:pPr>
              <w:pStyle w:val="a3"/>
              <w:jc w:val="both"/>
              <w:rPr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Примітки:</w:t>
            </w:r>
          </w:p>
          <w:p w:rsidR="0089327B" w:rsidRDefault="004B386B">
            <w:pPr>
              <w:pStyle w:val="a3"/>
              <w:spacing w:before="12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1. Система обліку, що містить інформацію про документи, які перебувають у володінні Міністерства юстиції України (далі - Мін'юст), розміщується на офіційному </w:t>
            </w:r>
            <w:proofErr w:type="spellStart"/>
            <w:r>
              <w:rPr>
                <w:lang w:val="uk-UA"/>
              </w:rPr>
              <w:t>вебсайті</w:t>
            </w:r>
            <w:proofErr w:type="spellEnd"/>
            <w:r>
              <w:rPr>
                <w:lang w:val="uk-UA"/>
              </w:rPr>
              <w:t xml:space="preserve"> Мін'юсту.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Система обліку, що містить інформацію про документи, які перебувають у володінні територіальних органів Мін'юсту, розміщується на </w:t>
            </w:r>
            <w:proofErr w:type="spellStart"/>
            <w:r>
              <w:rPr>
                <w:lang w:val="uk-UA"/>
              </w:rPr>
              <w:t>вебсайтах</w:t>
            </w:r>
            <w:proofErr w:type="spellEnd"/>
            <w:r>
              <w:rPr>
                <w:lang w:val="uk-UA"/>
              </w:rPr>
              <w:t xml:space="preserve"> територіальних органів Мін'юст.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2. Запитів на інформацію, розпорядником якої є Мін'юст, може бути поданий: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на поштову адресу:</w:t>
            </w:r>
            <w:r>
              <w:rPr>
                <w:b/>
                <w:bCs/>
                <w:i/>
                <w:iCs/>
                <w:lang w:val="uk-UA"/>
              </w:rPr>
              <w:t xml:space="preserve"> </w:t>
            </w:r>
            <w:r>
              <w:rPr>
                <w:lang w:val="uk-UA"/>
              </w:rPr>
              <w:t>01001, м. Київ, вул. Городецького, 13 (на конверті вказувати "Публічна інформація");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електронні адреси: </w:t>
            </w:r>
            <w:proofErr w:type="spellStart"/>
            <w:r>
              <w:rPr>
                <w:rStyle w:val="st42"/>
                <w:lang w:val="x-none" w:eastAsia="uk-UA"/>
              </w:rPr>
              <w:t>callcentre</w:t>
            </w:r>
            <w:proofErr w:type="spellEnd"/>
            <w:r>
              <w:rPr>
                <w:rStyle w:val="st42"/>
                <w:lang w:val="x-none" w:eastAsia="uk-UA"/>
              </w:rPr>
              <w:t>@</w:t>
            </w:r>
            <w:proofErr w:type="spellStart"/>
            <w:r>
              <w:rPr>
                <w:rStyle w:val="st42"/>
                <w:lang w:val="x-none" w:eastAsia="uk-UA"/>
              </w:rPr>
              <w:t>ca.minjust.gov.ua</w:t>
            </w:r>
            <w:proofErr w:type="spellEnd"/>
            <w:r>
              <w:rPr>
                <w:rStyle w:val="st42"/>
                <w:lang w:val="x-none" w:eastAsia="uk-UA"/>
              </w:rPr>
              <w:t xml:space="preserve">; </w:t>
            </w:r>
            <w:proofErr w:type="spellStart"/>
            <w:r>
              <w:rPr>
                <w:rStyle w:val="st42"/>
                <w:lang w:val="x-none" w:eastAsia="uk-UA"/>
              </w:rPr>
              <w:t>themis</w:t>
            </w:r>
            <w:proofErr w:type="spellEnd"/>
            <w:r>
              <w:rPr>
                <w:rStyle w:val="st42"/>
                <w:lang w:val="x-none" w:eastAsia="uk-UA"/>
              </w:rPr>
              <w:t>@</w:t>
            </w:r>
            <w:proofErr w:type="spellStart"/>
            <w:r>
              <w:rPr>
                <w:rStyle w:val="st42"/>
                <w:lang w:val="x-none" w:eastAsia="uk-UA"/>
              </w:rPr>
              <w:t>ca.minjust.gov.ua</w:t>
            </w:r>
            <w:proofErr w:type="spellEnd"/>
            <w:r>
              <w:rPr>
                <w:lang w:val="uk-UA"/>
              </w:rPr>
              <w:t>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телефоном/факсом: (044) 364-23-93; (044) 279-68-58.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3. Запит на інформацію, розпорядником якої є Мін'юст, може бути подано запитувачем особисто за адресами: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м. Київ, вул. Євгена Сверстюка, буд. 15 (приймальня громадян);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м. Київ, вул. Городецького, 13, кімната № 108-В.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4. Форму запитів можна отримати: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4.1 в адміністративних будівлях Мін'юст за адресами: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м. Київ, вул. Євгена Сверстюка, буд. 15 (приймальня громадян);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м. Київ, вул. Городецького, 13, кімната № 108-В;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4.2 в адміністративних будівлях територіальних органів Мін'юсту.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5. У формі запиту зазначається розпорядник інформації, інформація про запитувача та спосіб надання інформації з проставленням знаку "+" або "-".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6. Відповідь на запит на інформацію надається у спосіб, обраний запитувачем, протягом п'яти робочих днів з дня надходження запиту.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7. У разі коли запит на інформацію стосується інформації, необхідної для захисту життя чи свободи особи, інформації щодо стану навколишнього природного середовища, якості харчових продуктів і предметів побуту, аварій, катастроф, небезпечних природних явищ та інших надзвичайних ситуацій, що сталися або можуть статися і загрожують безпеці громадян, відповідь надається протягом 48 годин з дня отримання запиту.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8. У разі коли запит стосується надання великого обсягу інформації або потребує пошуку інформації серед значної кількості даних, строк розгляду запиту може бути продовжено до 20 робочих днів з обґрунтуванням такого продовження. Про продовження строку запитувачу повідомляється в письмовій формі не пізніше ніж протягом п'яти робочих днів з дня надходження запиту.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9. Інформація на запит надається безоплатно.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10. У разі коли запитувана інформація містить документи обсягом понад 10 сторінок, про це протягом п'яти робочих днів з дня надходження запиту повідомляється запитувачу із зазначенням обсягу фактичних витрат, пов'язаних із копіюванням або друком документів починаючи з 11 сторінки, та реквізитів і порядку відшкодування таких витрат. Надання інформації здійснюється протягом трьох робочих днів після підтвердження оплати вартості фактичних витрат.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11. У задоволенні запиту може бути відмовлено у таких випадках: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11.1 Мін'юст не володіє і не зобов'язаний відповідно до його компетенції, передбаченої законодавством, володіти інформацією, щодо якої зроблено запит;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11.2 інформація, що запитується, належить до категорії інформації з обмеженим доступом;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11.3 запитувач не оплатив фактичні витрати, пов'язані з копіюванням або друком документів;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11.4 не дотримано вимог до складення та подання запиту на інформацію, передбачених частиною п'ятою статті 19 Закону України "Про доступ до публічної інформації", а саме не зазначено: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 (за наявності), найменування запитувача, поштову адресу або адресу електронної пошти, а також номер засобу зв'язку (якщо такий є);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загальний опис інформації або вид, назву, реквізити чи зміст документа, щодо якого зроблено запит (якщо запитувачу це відомо);</w:t>
            </w:r>
          </w:p>
          <w:p w:rsidR="0089327B" w:rsidRDefault="004B386B">
            <w:pPr>
              <w:pStyle w:val="a3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підпис і дату (за умови подання письмового запиту).</w:t>
            </w:r>
          </w:p>
        </w:tc>
      </w:tr>
    </w:tbl>
    <w:p w:rsidR="0089327B" w:rsidRDefault="0089327B">
      <w:pPr>
        <w:pStyle w:val="a3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:rsidR="0089327B" w:rsidRDefault="0089327B">
      <w:pPr>
        <w:rPr>
          <w:lang w:val="uk-UA"/>
        </w:rPr>
      </w:pPr>
    </w:p>
    <w:p w:rsidR="004B386B" w:rsidRDefault="004B386B">
      <w:pPr>
        <w:rPr>
          <w:lang w:val="uk-UA"/>
        </w:rPr>
      </w:pPr>
    </w:p>
    <w:p w:rsidR="004B386B" w:rsidRDefault="004B386B">
      <w:pPr>
        <w:rPr>
          <w:lang w:val="uk-UA"/>
        </w:rPr>
      </w:pPr>
    </w:p>
    <w:p w:rsidR="004B386B" w:rsidRDefault="004B386B">
      <w:pPr>
        <w:rPr>
          <w:lang w:val="uk-UA"/>
        </w:rPr>
      </w:pPr>
    </w:p>
    <w:p w:rsidR="004B386B" w:rsidRDefault="004B386B">
      <w:pPr>
        <w:rPr>
          <w:lang w:val="uk-UA"/>
        </w:rPr>
      </w:pPr>
    </w:p>
    <w:p w:rsidR="004B386B" w:rsidRDefault="004B386B">
      <w:pPr>
        <w:rPr>
          <w:lang w:val="uk-UA"/>
        </w:rPr>
      </w:pPr>
    </w:p>
    <w:sectPr w:rsidR="004B386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6B"/>
    <w:rsid w:val="001874C4"/>
    <w:rsid w:val="004B386B"/>
    <w:rsid w:val="0089327B"/>
    <w:rsid w:val="00D2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table" w:styleId="a4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46">
    <w:name w:val="st46"/>
    <w:uiPriority w:val="99"/>
    <w:rsid w:val="004B386B"/>
    <w:rPr>
      <w:i/>
      <w:iCs/>
      <w:color w:val="000000"/>
    </w:rPr>
  </w:style>
  <w:style w:type="character" w:customStyle="1" w:styleId="st42">
    <w:name w:val="st42"/>
    <w:uiPriority w:val="99"/>
    <w:rsid w:val="004B386B"/>
    <w:rPr>
      <w:color w:val="000000"/>
    </w:rPr>
  </w:style>
  <w:style w:type="paragraph" w:styleId="a5">
    <w:name w:val="Balloon Text"/>
    <w:basedOn w:val="a"/>
    <w:link w:val="a6"/>
    <w:rsid w:val="00187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74C4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table" w:styleId="a4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46">
    <w:name w:val="st46"/>
    <w:uiPriority w:val="99"/>
    <w:rsid w:val="004B386B"/>
    <w:rPr>
      <w:i/>
      <w:iCs/>
      <w:color w:val="000000"/>
    </w:rPr>
  </w:style>
  <w:style w:type="character" w:customStyle="1" w:styleId="st42">
    <w:name w:val="st42"/>
    <w:uiPriority w:val="99"/>
    <w:rsid w:val="004B386B"/>
    <w:rPr>
      <w:color w:val="000000"/>
    </w:rPr>
  </w:style>
  <w:style w:type="paragraph" w:styleId="a5">
    <w:name w:val="Balloon Text"/>
    <w:basedOn w:val="a"/>
    <w:link w:val="a6"/>
    <w:rsid w:val="001874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74C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file:///C:\1&#1056;&#1072;&#1073;&#1086;&#1090;&#1072;\Robota\MINYUST\2020\07\52\RE34881_img_0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3583</Words>
  <Characters>2043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5615</CharactersWithSpaces>
  <SharedDoc>false</SharedDoc>
  <HLinks>
    <vt:vector size="42" baseType="variant">
      <vt:variant>
        <vt:i4>69862466</vt:i4>
      </vt:variant>
      <vt:variant>
        <vt:i4>2632</vt:i4>
      </vt:variant>
      <vt:variant>
        <vt:i4>1025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2838</vt:i4>
      </vt:variant>
      <vt:variant>
        <vt:i4>1026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3262</vt:i4>
      </vt:variant>
      <vt:variant>
        <vt:i4>1027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3434</vt:i4>
      </vt:variant>
      <vt:variant>
        <vt:i4>1028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3676</vt:i4>
      </vt:variant>
      <vt:variant>
        <vt:i4>1029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6334</vt:i4>
      </vt:variant>
      <vt:variant>
        <vt:i4>1030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  <vt:variant>
        <vt:i4>69862466</vt:i4>
      </vt:variant>
      <vt:variant>
        <vt:i4>6730</vt:i4>
      </vt:variant>
      <vt:variant>
        <vt:i4>1031</vt:i4>
      </vt:variant>
      <vt:variant>
        <vt:i4>1</vt:i4>
      </vt:variant>
      <vt:variant>
        <vt:lpwstr>C:\1Работа\Robota\MINYUST\2020\07\52\RE34881_img_001.gif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Василенкова Наталя Миколаївна</dc:creator>
  <cp:lastModifiedBy>User</cp:lastModifiedBy>
  <cp:revision>2</cp:revision>
  <dcterms:created xsi:type="dcterms:W3CDTF">2026-04-08T09:26:00Z</dcterms:created>
  <dcterms:modified xsi:type="dcterms:W3CDTF">2026-04-08T09:26:00Z</dcterms:modified>
</cp:coreProperties>
</file>