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AF18" w14:textId="77777777" w:rsidR="00BD3B88" w:rsidRDefault="00BD3B88">
      <w:pPr>
        <w:spacing w:before="120" w:after="0" w:line="240" w:lineRule="auto"/>
        <w:rPr>
          <w:rFonts w:ascii="Times New Roman" w:eastAsia="Times New Roman" w:hAnsi="Times New Roman"/>
          <w:sz w:val="24"/>
          <w:szCs w:val="24"/>
          <w:lang w:val="ru-RU"/>
        </w:rPr>
      </w:pPr>
    </w:p>
    <w:tbl>
      <w:tblPr>
        <w:tblW w:w="10032" w:type="dxa"/>
        <w:tblInd w:w="216" w:type="dxa"/>
        <w:tblLayout w:type="fixed"/>
        <w:tblLook w:val="00A0" w:firstRow="1" w:lastRow="0" w:firstColumn="1" w:lastColumn="0" w:noHBand="0" w:noVBand="0"/>
      </w:tblPr>
      <w:tblGrid>
        <w:gridCol w:w="4903"/>
        <w:gridCol w:w="5129"/>
      </w:tblGrid>
      <w:tr w:rsidR="00BD3B88" w14:paraId="129EC142" w14:textId="77777777">
        <w:trPr>
          <w:trHeight w:val="2309"/>
        </w:trPr>
        <w:tc>
          <w:tcPr>
            <w:tcW w:w="4903" w:type="dxa"/>
          </w:tcPr>
          <w:p w14:paraId="58C4EA48" w14:textId="77777777" w:rsidR="00BD3B88" w:rsidRDefault="00BD3B88">
            <w:pPr>
              <w:widowControl w:val="0"/>
              <w:spacing w:after="0" w:line="240" w:lineRule="auto"/>
              <w:rPr>
                <w:rFonts w:ascii="Times New Roman" w:eastAsia="Times New Roman" w:hAnsi="Times New Roman"/>
                <w:sz w:val="24"/>
                <w:szCs w:val="24"/>
              </w:rPr>
            </w:pPr>
          </w:p>
          <w:p w14:paraId="155CBFB3" w14:textId="77777777" w:rsidR="00BD3B88" w:rsidRDefault="00BD3B88">
            <w:pPr>
              <w:widowControl w:val="0"/>
              <w:spacing w:after="0" w:line="240" w:lineRule="auto"/>
              <w:rPr>
                <w:rFonts w:ascii="Times New Roman" w:eastAsia="Times New Roman" w:hAnsi="Times New Roman"/>
                <w:sz w:val="24"/>
                <w:szCs w:val="24"/>
              </w:rPr>
            </w:pPr>
          </w:p>
        </w:tc>
        <w:tc>
          <w:tcPr>
            <w:tcW w:w="5128" w:type="dxa"/>
          </w:tcPr>
          <w:p w14:paraId="2232ECF4" w14:textId="77777777" w:rsidR="00BD3B88" w:rsidRDefault="00B229BD">
            <w:pPr>
              <w:widowControl w:val="0"/>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«Затверджено»</w:t>
            </w:r>
          </w:p>
          <w:p w14:paraId="16B90597"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Рішенням  установчих зборів засновників Громадської організації “</w:t>
            </w:r>
            <w:r w:rsidR="00385FCD">
              <w:rPr>
                <w:rFonts w:ascii="Times New Roman" w:eastAsia="Times New Roman" w:hAnsi="Times New Roman"/>
                <w:b/>
                <w:bCs/>
                <w:sz w:val="24"/>
                <w:szCs w:val="24"/>
              </w:rPr>
              <w:t xml:space="preserve">____ </w:t>
            </w:r>
            <w:r>
              <w:rPr>
                <w:rFonts w:ascii="Times New Roman" w:eastAsia="Times New Roman" w:hAnsi="Times New Roman"/>
                <w:b/>
                <w:bCs/>
                <w:sz w:val="24"/>
                <w:szCs w:val="24"/>
              </w:rPr>
              <w:t>”»</w:t>
            </w:r>
          </w:p>
          <w:p w14:paraId="53182721"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Протокол № 1 від</w:t>
            </w:r>
          </w:p>
          <w:p w14:paraId="60A1FC72"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«___» _____________ 20__ р.</w:t>
            </w:r>
          </w:p>
          <w:p w14:paraId="415E8AFD" w14:textId="77777777" w:rsidR="00BD3B88" w:rsidRDefault="00BD3B88">
            <w:pPr>
              <w:widowControl w:val="0"/>
              <w:spacing w:after="0" w:line="240" w:lineRule="auto"/>
              <w:rPr>
                <w:rFonts w:ascii="Times New Roman" w:eastAsia="Times New Roman" w:hAnsi="Times New Roman"/>
                <w:b/>
                <w:bCs/>
                <w:sz w:val="24"/>
                <w:szCs w:val="24"/>
              </w:rPr>
            </w:pPr>
          </w:p>
          <w:p w14:paraId="6306E320" w14:textId="77777777" w:rsidR="00BD3B88" w:rsidRDefault="00BD3B88">
            <w:pPr>
              <w:widowControl w:val="0"/>
              <w:spacing w:after="0" w:line="240" w:lineRule="auto"/>
              <w:rPr>
                <w:rFonts w:ascii="Times New Roman" w:eastAsia="Times New Roman" w:hAnsi="Times New Roman"/>
                <w:sz w:val="24"/>
                <w:szCs w:val="24"/>
              </w:rPr>
            </w:pPr>
          </w:p>
          <w:p w14:paraId="1A442CF3" w14:textId="77777777" w:rsidR="00BD3B88" w:rsidRDefault="00BD3B88">
            <w:pPr>
              <w:widowControl w:val="0"/>
              <w:spacing w:after="0" w:line="240" w:lineRule="auto"/>
              <w:rPr>
                <w:rFonts w:ascii="Times New Roman" w:eastAsia="Times New Roman" w:hAnsi="Times New Roman"/>
                <w:sz w:val="24"/>
                <w:szCs w:val="24"/>
                <w:lang w:val="ru-RU"/>
              </w:rPr>
            </w:pPr>
          </w:p>
          <w:p w14:paraId="447D3673" w14:textId="77777777" w:rsidR="00BD3B88" w:rsidRDefault="00BD3B88">
            <w:pPr>
              <w:widowControl w:val="0"/>
              <w:spacing w:after="0" w:line="240" w:lineRule="auto"/>
              <w:rPr>
                <w:rFonts w:ascii="Times New Roman" w:eastAsia="Times New Roman" w:hAnsi="Times New Roman"/>
                <w:sz w:val="24"/>
                <w:szCs w:val="24"/>
              </w:rPr>
            </w:pPr>
          </w:p>
        </w:tc>
      </w:tr>
    </w:tbl>
    <w:p w14:paraId="6F68AE88" w14:textId="77777777" w:rsidR="00BD3B88" w:rsidRDefault="00BD3B88">
      <w:pPr>
        <w:spacing w:before="120" w:after="0" w:line="240" w:lineRule="auto"/>
        <w:jc w:val="center"/>
        <w:rPr>
          <w:rFonts w:ascii="Times New Roman" w:eastAsia="Times New Roman" w:hAnsi="Times New Roman"/>
          <w:b/>
          <w:bCs/>
          <w:sz w:val="24"/>
          <w:szCs w:val="24"/>
        </w:rPr>
      </w:pPr>
    </w:p>
    <w:p w14:paraId="1DFC8208" w14:textId="77777777" w:rsidR="00BD3B88" w:rsidRDefault="00BD3B88">
      <w:pPr>
        <w:spacing w:before="120" w:after="0" w:line="240" w:lineRule="auto"/>
        <w:jc w:val="center"/>
        <w:rPr>
          <w:rFonts w:ascii="Times New Roman" w:eastAsia="Times New Roman" w:hAnsi="Times New Roman"/>
          <w:b/>
          <w:bCs/>
          <w:sz w:val="24"/>
          <w:szCs w:val="24"/>
        </w:rPr>
      </w:pPr>
    </w:p>
    <w:p w14:paraId="7B1532A9" w14:textId="77777777" w:rsidR="00BD3B88" w:rsidRDefault="00B229BD">
      <w:pPr>
        <w:spacing w:before="120" w:after="0" w:line="240" w:lineRule="auto"/>
        <w:jc w:val="center"/>
        <w:rPr>
          <w:rFonts w:ascii="Times New Roman" w:eastAsia="Times New Roman" w:hAnsi="Times New Roman"/>
          <w:sz w:val="32"/>
          <w:szCs w:val="24"/>
        </w:rPr>
      </w:pPr>
      <w:r>
        <w:rPr>
          <w:rFonts w:ascii="Times New Roman" w:eastAsia="Times New Roman" w:hAnsi="Times New Roman"/>
          <w:b/>
          <w:bCs/>
          <w:sz w:val="32"/>
          <w:szCs w:val="24"/>
        </w:rPr>
        <w:t>СТАТУТ</w:t>
      </w:r>
    </w:p>
    <w:p w14:paraId="774581B7" w14:textId="77777777" w:rsidR="00BD3B88" w:rsidRDefault="00B229BD">
      <w:pPr>
        <w:spacing w:before="120" w:after="0" w:line="240" w:lineRule="auto"/>
        <w:jc w:val="center"/>
        <w:rPr>
          <w:rFonts w:ascii="Times New Roman" w:eastAsia="Times New Roman" w:hAnsi="Times New Roman"/>
          <w:sz w:val="32"/>
          <w:szCs w:val="24"/>
        </w:rPr>
      </w:pPr>
      <w:r>
        <w:rPr>
          <w:rFonts w:ascii="Times New Roman" w:eastAsia="Times New Roman" w:hAnsi="Times New Roman"/>
          <w:b/>
          <w:bCs/>
          <w:sz w:val="32"/>
          <w:szCs w:val="24"/>
        </w:rPr>
        <w:t>ГРОМАДСЬКОЇ ОРГАНІЗАЦІЇ</w:t>
      </w:r>
    </w:p>
    <w:p w14:paraId="408E414B" w14:textId="77777777" w:rsidR="00BD3B88" w:rsidRDefault="00B229BD">
      <w:pPr>
        <w:spacing w:after="0" w:line="240" w:lineRule="auto"/>
        <w:jc w:val="center"/>
        <w:rPr>
          <w:sz w:val="36"/>
          <w:szCs w:val="36"/>
        </w:rPr>
      </w:pPr>
      <w:r>
        <w:rPr>
          <w:rFonts w:ascii="Times New Roman" w:eastAsia="Times New Roman" w:hAnsi="Times New Roman"/>
          <w:b/>
          <w:bCs/>
          <w:sz w:val="36"/>
          <w:szCs w:val="36"/>
        </w:rPr>
        <w:t>«</w:t>
      </w:r>
      <w:r w:rsidR="00385FCD">
        <w:rPr>
          <w:rFonts w:ascii="Times New Roman" w:eastAsia="Times New Roman" w:hAnsi="Times New Roman"/>
          <w:b/>
          <w:bCs/>
          <w:sz w:val="36"/>
          <w:szCs w:val="36"/>
        </w:rPr>
        <w:t>______</w:t>
      </w:r>
      <w:r>
        <w:rPr>
          <w:rFonts w:ascii="Times New Roman" w:eastAsia="Times New Roman" w:hAnsi="Times New Roman"/>
          <w:b/>
          <w:bCs/>
          <w:sz w:val="36"/>
          <w:szCs w:val="36"/>
        </w:rPr>
        <w:t>»</w:t>
      </w:r>
    </w:p>
    <w:p w14:paraId="2C6B9ECF" w14:textId="77777777" w:rsidR="00BD3B88" w:rsidRDefault="00B229B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37B82665" w14:textId="77777777" w:rsidR="00BD3B88" w:rsidRDefault="00B229BD">
      <w:pPr>
        <w:spacing w:before="120" w:after="0" w:line="240" w:lineRule="auto"/>
        <w:jc w:val="both"/>
        <w:rPr>
          <w:rFonts w:ascii="Times New Roman" w:eastAsia="Times New Roman" w:hAnsi="Times New Roman"/>
          <w:b/>
          <w:bCs/>
          <w:sz w:val="24"/>
          <w:szCs w:val="24"/>
        </w:rPr>
      </w:pPr>
      <w:r>
        <w:rPr>
          <w:rFonts w:ascii="Times New Roman" w:eastAsia="Times New Roman" w:hAnsi="Times New Roman"/>
          <w:sz w:val="24"/>
          <w:szCs w:val="24"/>
        </w:rPr>
        <w:t> </w:t>
      </w:r>
    </w:p>
    <w:p w14:paraId="2EA5B733" w14:textId="77777777" w:rsidR="00BD3B88" w:rsidRDefault="00BD3B88">
      <w:pPr>
        <w:spacing w:before="120" w:after="0" w:line="240" w:lineRule="auto"/>
        <w:jc w:val="center"/>
        <w:rPr>
          <w:rFonts w:ascii="Times New Roman" w:eastAsia="Times New Roman" w:hAnsi="Times New Roman"/>
          <w:b/>
          <w:bCs/>
          <w:sz w:val="24"/>
          <w:szCs w:val="24"/>
        </w:rPr>
      </w:pPr>
    </w:p>
    <w:p w14:paraId="2671F672" w14:textId="77777777" w:rsidR="00BD3B88" w:rsidRDefault="00BD3B88">
      <w:pPr>
        <w:spacing w:before="120" w:after="0" w:line="240" w:lineRule="auto"/>
        <w:jc w:val="center"/>
        <w:rPr>
          <w:rFonts w:ascii="Times New Roman" w:eastAsia="Times New Roman" w:hAnsi="Times New Roman"/>
          <w:b/>
          <w:bCs/>
          <w:sz w:val="24"/>
          <w:szCs w:val="24"/>
        </w:rPr>
      </w:pPr>
    </w:p>
    <w:p w14:paraId="7D0841DC" w14:textId="77777777" w:rsidR="00BD3B88" w:rsidRDefault="00BD3B88">
      <w:pPr>
        <w:spacing w:before="120" w:after="0" w:line="240" w:lineRule="auto"/>
        <w:jc w:val="center"/>
        <w:rPr>
          <w:rFonts w:ascii="Times New Roman" w:eastAsia="Times New Roman" w:hAnsi="Times New Roman"/>
          <w:b/>
          <w:bCs/>
          <w:sz w:val="24"/>
          <w:szCs w:val="24"/>
        </w:rPr>
      </w:pPr>
    </w:p>
    <w:p w14:paraId="40D39BF1" w14:textId="77777777" w:rsidR="00BD3B88" w:rsidRDefault="00BD3B88">
      <w:pPr>
        <w:spacing w:before="120" w:after="0" w:line="240" w:lineRule="auto"/>
        <w:jc w:val="center"/>
        <w:rPr>
          <w:rFonts w:ascii="Times New Roman" w:eastAsia="Times New Roman" w:hAnsi="Times New Roman"/>
          <w:b/>
          <w:bCs/>
          <w:sz w:val="24"/>
          <w:szCs w:val="24"/>
        </w:rPr>
      </w:pPr>
    </w:p>
    <w:p w14:paraId="111252AE" w14:textId="77777777" w:rsidR="00BD3B88" w:rsidRDefault="00BD3B88">
      <w:pPr>
        <w:spacing w:before="120" w:after="0" w:line="240" w:lineRule="auto"/>
        <w:jc w:val="center"/>
        <w:rPr>
          <w:rFonts w:ascii="Times New Roman" w:eastAsia="Times New Roman" w:hAnsi="Times New Roman"/>
          <w:b/>
          <w:bCs/>
          <w:sz w:val="24"/>
          <w:szCs w:val="24"/>
        </w:rPr>
      </w:pPr>
    </w:p>
    <w:p w14:paraId="06FAA6CB" w14:textId="77777777" w:rsidR="00BD3B88" w:rsidRDefault="00BD3B88">
      <w:pPr>
        <w:spacing w:before="120" w:after="0" w:line="240" w:lineRule="auto"/>
        <w:rPr>
          <w:rFonts w:ascii="Times New Roman" w:eastAsia="Times New Roman" w:hAnsi="Times New Roman"/>
          <w:b/>
          <w:bCs/>
          <w:sz w:val="24"/>
          <w:szCs w:val="24"/>
        </w:rPr>
      </w:pPr>
    </w:p>
    <w:p w14:paraId="58DD7B75" w14:textId="77777777" w:rsidR="00BD3B88" w:rsidRDefault="00BD3B88">
      <w:pPr>
        <w:spacing w:before="120" w:after="0" w:line="240" w:lineRule="auto"/>
        <w:jc w:val="center"/>
        <w:rPr>
          <w:rFonts w:ascii="Times New Roman" w:eastAsia="Times New Roman" w:hAnsi="Times New Roman"/>
          <w:b/>
          <w:bCs/>
          <w:sz w:val="24"/>
          <w:szCs w:val="24"/>
        </w:rPr>
      </w:pPr>
    </w:p>
    <w:p w14:paraId="43D61CCF" w14:textId="77777777" w:rsidR="00BD3B88" w:rsidRDefault="00BD3B88">
      <w:pPr>
        <w:spacing w:before="120" w:after="0" w:line="240" w:lineRule="auto"/>
        <w:jc w:val="center"/>
        <w:rPr>
          <w:rFonts w:ascii="Times New Roman" w:eastAsia="Times New Roman" w:hAnsi="Times New Roman"/>
          <w:b/>
          <w:bCs/>
          <w:sz w:val="24"/>
          <w:szCs w:val="24"/>
        </w:rPr>
      </w:pPr>
    </w:p>
    <w:p w14:paraId="081BFADC" w14:textId="77777777" w:rsidR="00BD3B88" w:rsidRDefault="00BD3B88">
      <w:pPr>
        <w:spacing w:before="120" w:after="0" w:line="240" w:lineRule="auto"/>
        <w:jc w:val="center"/>
        <w:rPr>
          <w:rFonts w:ascii="Times New Roman" w:eastAsia="Times New Roman" w:hAnsi="Times New Roman"/>
          <w:b/>
          <w:bCs/>
          <w:sz w:val="24"/>
          <w:szCs w:val="24"/>
        </w:rPr>
      </w:pPr>
    </w:p>
    <w:p w14:paraId="34736C3D" w14:textId="77777777" w:rsidR="00BD3B88" w:rsidRDefault="00BD3B88">
      <w:pPr>
        <w:spacing w:before="120" w:after="0" w:line="240" w:lineRule="auto"/>
        <w:jc w:val="center"/>
        <w:rPr>
          <w:rFonts w:ascii="Times New Roman" w:eastAsia="Times New Roman" w:hAnsi="Times New Roman"/>
          <w:b/>
          <w:bCs/>
          <w:sz w:val="24"/>
          <w:szCs w:val="24"/>
        </w:rPr>
      </w:pPr>
    </w:p>
    <w:p w14:paraId="4B0C4158" w14:textId="77777777" w:rsidR="00BD3B88" w:rsidRDefault="00BD3B88">
      <w:pPr>
        <w:spacing w:before="120" w:after="0" w:line="240" w:lineRule="auto"/>
        <w:jc w:val="center"/>
        <w:rPr>
          <w:rFonts w:ascii="Times New Roman" w:eastAsia="Times New Roman" w:hAnsi="Times New Roman"/>
          <w:b/>
          <w:bCs/>
          <w:sz w:val="24"/>
          <w:szCs w:val="24"/>
        </w:rPr>
      </w:pPr>
    </w:p>
    <w:p w14:paraId="30339700" w14:textId="77777777" w:rsidR="00BD3B88" w:rsidRDefault="00BD3B88">
      <w:pPr>
        <w:spacing w:before="120" w:after="0" w:line="240" w:lineRule="auto"/>
        <w:jc w:val="center"/>
        <w:rPr>
          <w:rFonts w:ascii="Times New Roman" w:eastAsia="Times New Roman" w:hAnsi="Times New Roman"/>
          <w:b/>
          <w:bCs/>
          <w:sz w:val="24"/>
          <w:szCs w:val="24"/>
        </w:rPr>
      </w:pPr>
    </w:p>
    <w:p w14:paraId="4634A029" w14:textId="77777777" w:rsidR="00BD3B88" w:rsidRDefault="00B229BD">
      <w:p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 __________ -</w:t>
      </w:r>
      <w:r>
        <w:rPr>
          <w:rFonts w:ascii="Times New Roman" w:eastAsia="Times New Roman" w:hAnsi="Times New Roman"/>
          <w:b/>
          <w:bCs/>
          <w:sz w:val="24"/>
          <w:szCs w:val="24"/>
          <w:lang w:val="ru-RU"/>
        </w:rPr>
        <w:t xml:space="preserve"> 20</w:t>
      </w:r>
      <w:r>
        <w:rPr>
          <w:rFonts w:ascii="Times New Roman" w:eastAsia="Times New Roman" w:hAnsi="Times New Roman"/>
          <w:b/>
          <w:bCs/>
          <w:sz w:val="24"/>
          <w:szCs w:val="24"/>
        </w:rPr>
        <w:t>__</w:t>
      </w:r>
    </w:p>
    <w:p w14:paraId="6BF11178" w14:textId="77777777" w:rsidR="00BD3B88" w:rsidRDefault="00BD3B88">
      <w:pPr>
        <w:spacing w:before="120" w:after="0" w:line="240" w:lineRule="auto"/>
        <w:rPr>
          <w:rFonts w:ascii="Times New Roman" w:eastAsia="Times New Roman" w:hAnsi="Times New Roman"/>
          <w:b/>
          <w:bCs/>
          <w:sz w:val="24"/>
          <w:szCs w:val="24"/>
          <w:lang w:val="en-US"/>
        </w:rPr>
      </w:pPr>
    </w:p>
    <w:p w14:paraId="1A381ADD" w14:textId="77777777" w:rsidR="00BD3B88" w:rsidRDefault="00BD3B88">
      <w:pPr>
        <w:spacing w:before="120" w:after="0" w:line="240" w:lineRule="auto"/>
        <w:rPr>
          <w:rFonts w:ascii="Times New Roman" w:eastAsia="Times New Roman" w:hAnsi="Times New Roman"/>
          <w:b/>
          <w:bCs/>
          <w:sz w:val="24"/>
          <w:szCs w:val="24"/>
          <w:lang w:val="en-US"/>
        </w:rPr>
      </w:pPr>
    </w:p>
    <w:p w14:paraId="756B43E8" w14:textId="77777777" w:rsidR="00BD3B88" w:rsidRDefault="00BD3B88">
      <w:pPr>
        <w:spacing w:before="120" w:after="0" w:line="240" w:lineRule="auto"/>
        <w:rPr>
          <w:rFonts w:ascii="Times New Roman" w:eastAsia="Times New Roman" w:hAnsi="Times New Roman"/>
          <w:b/>
          <w:bCs/>
          <w:sz w:val="24"/>
          <w:szCs w:val="24"/>
          <w:lang w:val="en-US"/>
        </w:rPr>
      </w:pPr>
    </w:p>
    <w:p w14:paraId="2F192141" w14:textId="77777777" w:rsidR="00BD3B88" w:rsidRDefault="00BD3B88">
      <w:pPr>
        <w:spacing w:before="120" w:after="0" w:line="240" w:lineRule="auto"/>
        <w:rPr>
          <w:rFonts w:ascii="Times New Roman" w:eastAsia="Times New Roman" w:hAnsi="Times New Roman"/>
          <w:b/>
          <w:bCs/>
          <w:sz w:val="24"/>
          <w:szCs w:val="24"/>
          <w:lang w:val="en-US"/>
        </w:rPr>
      </w:pPr>
    </w:p>
    <w:p w14:paraId="721D8BC2" w14:textId="77777777" w:rsidR="00BD3B88" w:rsidRDefault="00BD3B88">
      <w:pPr>
        <w:spacing w:before="120" w:after="0" w:line="240" w:lineRule="auto"/>
        <w:rPr>
          <w:rFonts w:ascii="Times New Roman" w:eastAsia="Times New Roman" w:hAnsi="Times New Roman"/>
          <w:b/>
          <w:bCs/>
          <w:sz w:val="24"/>
          <w:szCs w:val="24"/>
          <w:lang w:val="en-US"/>
        </w:rPr>
      </w:pPr>
    </w:p>
    <w:p w14:paraId="728786D0" w14:textId="77777777" w:rsidR="00BD3B88" w:rsidRDefault="00BD3B88">
      <w:pPr>
        <w:spacing w:before="120" w:after="0" w:line="240" w:lineRule="auto"/>
        <w:rPr>
          <w:rFonts w:ascii="Times New Roman" w:eastAsia="Times New Roman" w:hAnsi="Times New Roman"/>
          <w:b/>
          <w:bCs/>
          <w:sz w:val="24"/>
          <w:szCs w:val="24"/>
          <w:lang w:val="en-US"/>
        </w:rPr>
      </w:pPr>
    </w:p>
    <w:p w14:paraId="544BC4C9" w14:textId="77777777" w:rsidR="00BD3B88" w:rsidRDefault="00BD3B88">
      <w:pPr>
        <w:spacing w:before="120" w:after="0" w:line="240" w:lineRule="auto"/>
        <w:rPr>
          <w:rFonts w:ascii="Times New Roman" w:eastAsia="Times New Roman" w:hAnsi="Times New Roman"/>
          <w:b/>
          <w:bCs/>
          <w:sz w:val="24"/>
          <w:szCs w:val="24"/>
          <w:lang w:val="en-US"/>
        </w:rPr>
      </w:pPr>
    </w:p>
    <w:p w14:paraId="79C92A28" w14:textId="77777777" w:rsidR="00BD3B88" w:rsidRDefault="00BD3B88">
      <w:pPr>
        <w:spacing w:before="120" w:after="0" w:line="240" w:lineRule="auto"/>
        <w:rPr>
          <w:rFonts w:ascii="Times New Roman" w:eastAsia="Times New Roman" w:hAnsi="Times New Roman"/>
          <w:b/>
          <w:bCs/>
          <w:sz w:val="24"/>
          <w:szCs w:val="24"/>
          <w:lang w:val="en-US"/>
        </w:rPr>
      </w:pPr>
    </w:p>
    <w:p w14:paraId="35634A40" w14:textId="77777777" w:rsidR="00BD3B88" w:rsidRDefault="00BD3B88">
      <w:pPr>
        <w:spacing w:before="120" w:after="0" w:line="240" w:lineRule="auto"/>
        <w:rPr>
          <w:rFonts w:ascii="Times New Roman" w:eastAsia="Times New Roman" w:hAnsi="Times New Roman"/>
          <w:b/>
          <w:bCs/>
          <w:sz w:val="24"/>
          <w:szCs w:val="24"/>
          <w:lang w:val="en-US"/>
        </w:rPr>
      </w:pPr>
    </w:p>
    <w:p w14:paraId="3D244DB2"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ЗАГАЛЬНІ ПОЛОЖЕННЯ</w:t>
      </w:r>
    </w:p>
    <w:p w14:paraId="34C57457" w14:textId="77777777" w:rsidR="00BD3B88" w:rsidRDefault="00BD3B88">
      <w:pPr>
        <w:spacing w:before="120" w:after="0" w:line="240" w:lineRule="auto"/>
        <w:ind w:left="720"/>
        <w:rPr>
          <w:rFonts w:ascii="Times New Roman" w:eastAsia="Times New Roman" w:hAnsi="Times New Roman"/>
          <w:b/>
          <w:bCs/>
          <w:sz w:val="24"/>
          <w:szCs w:val="24"/>
        </w:rPr>
      </w:pPr>
    </w:p>
    <w:p w14:paraId="160CFCC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Громадська організація  «________» (далі - Організація) є добровільним об'єднанням фізичних осіб, створеним для здійснення та захисту прав і свобод людини та громадянина, задоволення суспільних, зокрема, економічних, соціальних, культурних, освітніх та інших інтересів своїх членів та/або інших осіб.</w:t>
      </w:r>
    </w:p>
    <w:p w14:paraId="0B4B4474" w14:textId="71080B7C"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Найменування Організації</w:t>
      </w:r>
      <w:r w:rsidR="00D653A3">
        <w:rPr>
          <w:rFonts w:ascii="Times New Roman" w:eastAsia="Times New Roman" w:hAnsi="Times New Roman"/>
          <w:sz w:val="24"/>
          <w:szCs w:val="24"/>
        </w:rPr>
        <w:t xml:space="preserve"> </w:t>
      </w:r>
      <w:r>
        <w:rPr>
          <w:rFonts w:ascii="Times New Roman" w:eastAsia="Times New Roman" w:hAnsi="Times New Roman"/>
          <w:sz w:val="24"/>
          <w:szCs w:val="24"/>
        </w:rPr>
        <w:t>:</w:t>
      </w:r>
    </w:p>
    <w:p w14:paraId="618DD2E8" w14:textId="4E87D3EB" w:rsidR="00BD3B88" w:rsidRDefault="00D653A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w:t>
      </w:r>
      <w:r w:rsidR="00B229BD">
        <w:rPr>
          <w:rFonts w:ascii="Times New Roman" w:eastAsia="Times New Roman" w:hAnsi="Times New Roman"/>
          <w:sz w:val="24"/>
          <w:szCs w:val="24"/>
        </w:rPr>
        <w:t>овне</w:t>
      </w:r>
      <w:r>
        <w:rPr>
          <w:rFonts w:ascii="Times New Roman" w:eastAsia="Times New Roman" w:hAnsi="Times New Roman"/>
          <w:sz w:val="24"/>
          <w:szCs w:val="24"/>
        </w:rPr>
        <w:t xml:space="preserve"> українською мовою</w:t>
      </w:r>
      <w:r w:rsidR="00B229BD">
        <w:rPr>
          <w:rFonts w:ascii="Times New Roman" w:eastAsia="Times New Roman" w:hAnsi="Times New Roman"/>
          <w:sz w:val="24"/>
          <w:szCs w:val="24"/>
        </w:rPr>
        <w:t xml:space="preserve"> – Громадська організація “</w:t>
      </w:r>
      <w:r w:rsidR="00385FCD">
        <w:rPr>
          <w:rFonts w:ascii="Times New Roman" w:eastAsia="Times New Roman" w:hAnsi="Times New Roman"/>
          <w:b/>
          <w:bCs/>
          <w:sz w:val="24"/>
          <w:szCs w:val="24"/>
        </w:rPr>
        <w:t>_____</w:t>
      </w:r>
      <w:r w:rsidR="00B229BD">
        <w:rPr>
          <w:rFonts w:ascii="Times New Roman" w:eastAsia="Times New Roman" w:hAnsi="Times New Roman"/>
          <w:b/>
          <w:bCs/>
          <w:sz w:val="24"/>
          <w:szCs w:val="24"/>
        </w:rPr>
        <w:t>”</w:t>
      </w:r>
    </w:p>
    <w:p w14:paraId="18E0F409" w14:textId="23C9BBAF" w:rsidR="00BD3B88" w:rsidRPr="00B30CAC" w:rsidRDefault="00B229BD">
      <w:pPr>
        <w:spacing w:after="0" w:line="240" w:lineRule="auto"/>
        <w:jc w:val="both"/>
        <w:rPr>
          <w:rFonts w:ascii="Times New Roman" w:eastAsia="Times New Roman" w:hAnsi="Times New Roman"/>
          <w:color w:val="FF0000"/>
          <w:sz w:val="24"/>
          <w:szCs w:val="24"/>
        </w:rPr>
      </w:pPr>
      <w:r w:rsidRPr="00B30CAC">
        <w:rPr>
          <w:rFonts w:ascii="Times New Roman" w:eastAsia="Times New Roman" w:hAnsi="Times New Roman"/>
          <w:color w:val="FF0000"/>
          <w:sz w:val="24"/>
          <w:szCs w:val="24"/>
        </w:rPr>
        <w:t>скорочене</w:t>
      </w:r>
      <w:r w:rsidR="00D653A3" w:rsidRPr="00D653A3">
        <w:t xml:space="preserve"> </w:t>
      </w:r>
      <w:r w:rsidR="00D653A3" w:rsidRPr="00D653A3">
        <w:rPr>
          <w:rFonts w:ascii="Times New Roman" w:eastAsia="Times New Roman" w:hAnsi="Times New Roman"/>
          <w:color w:val="FF0000"/>
          <w:sz w:val="24"/>
          <w:szCs w:val="24"/>
        </w:rPr>
        <w:t>українською мовою</w:t>
      </w:r>
      <w:r w:rsidR="00D653A3">
        <w:rPr>
          <w:rFonts w:ascii="Times New Roman" w:eastAsia="Times New Roman" w:hAnsi="Times New Roman"/>
          <w:color w:val="FF0000"/>
          <w:sz w:val="24"/>
          <w:szCs w:val="24"/>
        </w:rPr>
        <w:t xml:space="preserve">- </w:t>
      </w:r>
      <w:r w:rsidRPr="00B30CAC">
        <w:rPr>
          <w:rFonts w:ascii="Times New Roman" w:eastAsia="Times New Roman" w:hAnsi="Times New Roman"/>
          <w:color w:val="FF0000"/>
          <w:sz w:val="24"/>
          <w:szCs w:val="24"/>
        </w:rPr>
        <w:t xml:space="preserve"> ГО “</w:t>
      </w:r>
      <w:r w:rsidR="00385FCD" w:rsidRPr="00B30CAC">
        <w:rPr>
          <w:rFonts w:ascii="Times New Roman" w:eastAsia="Times New Roman" w:hAnsi="Times New Roman"/>
          <w:b/>
          <w:bCs/>
          <w:color w:val="FF0000"/>
          <w:sz w:val="24"/>
          <w:szCs w:val="24"/>
        </w:rPr>
        <w:t>_____-</w:t>
      </w:r>
      <w:r w:rsidRPr="00B30CAC">
        <w:rPr>
          <w:rFonts w:ascii="Times New Roman" w:eastAsia="Times New Roman" w:hAnsi="Times New Roman"/>
          <w:b/>
          <w:bCs/>
          <w:color w:val="FF0000"/>
          <w:sz w:val="24"/>
          <w:szCs w:val="24"/>
        </w:rPr>
        <w:t>”</w:t>
      </w:r>
    </w:p>
    <w:p w14:paraId="08FECA60" w14:textId="77777777" w:rsidR="00BD3B88" w:rsidRPr="009D66CA" w:rsidRDefault="009D66CA">
      <w:pPr>
        <w:spacing w:after="0" w:line="240" w:lineRule="auto"/>
        <w:jc w:val="both"/>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повна </w:t>
      </w:r>
      <w:r w:rsidR="00B229BD">
        <w:rPr>
          <w:rFonts w:ascii="Times New Roman" w:eastAsia="Times New Roman" w:hAnsi="Times New Roman"/>
          <w:color w:val="FF0000"/>
          <w:sz w:val="24"/>
          <w:szCs w:val="24"/>
        </w:rPr>
        <w:t>назва англійською мовою- “</w:t>
      </w:r>
      <w:r w:rsidR="00385FCD">
        <w:rPr>
          <w:rFonts w:ascii="Times New Roman" w:eastAsia="Times New Roman" w:hAnsi="Times New Roman"/>
          <w:color w:val="FF0000"/>
          <w:sz w:val="24"/>
          <w:szCs w:val="24"/>
        </w:rPr>
        <w:t>____</w:t>
      </w:r>
      <w:r w:rsidR="00B229BD" w:rsidRPr="00627143">
        <w:rPr>
          <w:rFonts w:ascii="Times New Roman" w:eastAsia="Times New Roman" w:hAnsi="Times New Roman"/>
          <w:color w:val="FF0000"/>
          <w:sz w:val="24"/>
          <w:szCs w:val="24"/>
          <w:lang w:val="ru-RU"/>
        </w:rPr>
        <w:t>”</w:t>
      </w:r>
      <w:r>
        <w:rPr>
          <w:rFonts w:ascii="Times New Roman" w:eastAsia="Times New Roman" w:hAnsi="Times New Roman"/>
          <w:color w:val="FF0000"/>
          <w:sz w:val="24"/>
          <w:szCs w:val="24"/>
        </w:rPr>
        <w:t>, скорочена назва англійською мовою: «</w:t>
      </w:r>
      <w:r w:rsidR="00C245A2">
        <w:rPr>
          <w:rFonts w:ascii="Times New Roman" w:eastAsia="Times New Roman" w:hAnsi="Times New Roman"/>
          <w:color w:val="FF0000"/>
          <w:sz w:val="24"/>
          <w:szCs w:val="24"/>
        </w:rPr>
        <w:t>___</w:t>
      </w:r>
      <w:r>
        <w:rPr>
          <w:rFonts w:ascii="Times New Roman" w:eastAsia="Times New Roman" w:hAnsi="Times New Roman"/>
          <w:color w:val="FF0000"/>
          <w:sz w:val="24"/>
          <w:szCs w:val="24"/>
        </w:rPr>
        <w:t>»</w:t>
      </w:r>
    </w:p>
    <w:p w14:paraId="31A674D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 Організація у своїй діяльності керується Конституцією України, Цивільним кодексом України, Податковим кодексом України, Законом України «Про громадські об'єднання», Законом України «Про державну реєстрацію юридичних осіб, фізичних осіб-підприємців та громадських формувань», іншим чинним законодавством України та цим Статутом. Правовою основою діяльності Організації є також регламентні документи та рішення загального характеру, що приймаються Організацією у межах їх статутних повноважень і є обов’язковими для всіх членів.</w:t>
      </w:r>
    </w:p>
    <w:p w14:paraId="59DCCC7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 Організація є непідприємницьким товариством, основною метою якого не є одержання прибутку. Організація вільна у виборі напрямків своєї діяльності та діє на засадах добровільності, самоврядності, вільного вибору території діяльності, рівності перед законом, відсутності майнового інтересу її членів (учасників), прозорості, відкритості та публічності.</w:t>
      </w:r>
    </w:p>
    <w:p w14:paraId="069C0CAE" w14:textId="77777777" w:rsidR="00BD3B88" w:rsidRDefault="00BD3B88">
      <w:pPr>
        <w:spacing w:after="0" w:line="240" w:lineRule="auto"/>
        <w:jc w:val="both"/>
        <w:rPr>
          <w:rFonts w:ascii="Times New Roman" w:eastAsia="Times New Roman" w:hAnsi="Times New Roman"/>
          <w:sz w:val="24"/>
          <w:szCs w:val="24"/>
        </w:rPr>
      </w:pPr>
    </w:p>
    <w:p w14:paraId="2B9F2BD4" w14:textId="77777777" w:rsidR="00BD3B88" w:rsidRDefault="00B229BD">
      <w:pPr>
        <w:pStyle w:val="af0"/>
        <w:numPr>
          <w:ilvl w:val="0"/>
          <w:numId w:val="3"/>
        </w:numPr>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ЮРИДИЧНИЙ СТАТУС ОРГАНІЗАЦІЇ</w:t>
      </w:r>
    </w:p>
    <w:p w14:paraId="14613BD6" w14:textId="77777777" w:rsidR="00BD3B88" w:rsidRDefault="00BD3B88">
      <w:pPr>
        <w:spacing w:after="0" w:line="240" w:lineRule="auto"/>
        <w:jc w:val="both"/>
        <w:rPr>
          <w:rFonts w:ascii="Times New Roman" w:eastAsia="Times New Roman" w:hAnsi="Times New Roman"/>
          <w:sz w:val="24"/>
          <w:szCs w:val="24"/>
        </w:rPr>
      </w:pPr>
    </w:p>
    <w:p w14:paraId="71412FB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Pr>
          <w:rFonts w:eastAsia="Times New Roman"/>
          <w:lang w:eastAsia="ru-RU"/>
        </w:rPr>
        <w:t xml:space="preserve"> </w:t>
      </w:r>
      <w:r>
        <w:rPr>
          <w:rFonts w:ascii="Times New Roman" w:eastAsia="Times New Roman" w:hAnsi="Times New Roman"/>
          <w:color w:val="000000"/>
          <w:sz w:val="24"/>
          <w:szCs w:val="24"/>
          <w:lang w:eastAsia="ru-RU"/>
        </w:rPr>
        <w:t>Діяльність Організації має суспільний характер, що проявляється у її взаємодії з органами державної влади, органами місцевого самоврядування, підприємствами, установами, організаціями різних форм власності, встановленні партнерських відносин з іншими громадськими організаціями, рухами, фондами, зареєстрованими в Україні чи за її межами, громадянами України, іноземцями та/або особами без громадянства.</w:t>
      </w:r>
    </w:p>
    <w:p w14:paraId="6CD0A1C6" w14:textId="1E334945"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 Організація набуває статусу юридичної особи з моменту її державної реєстрації згідно з чинним законодавством, має свою печатку, штампи і бланки зі своїм найменуванням та рахунки у банківських установах. Організація може мати власну символіку (емблему,  прапор), яка підлягає реєстрації у встановленому законодавством порядку. </w:t>
      </w:r>
    </w:p>
    <w:p w14:paraId="1ADB138E" w14:textId="77777777" w:rsidR="00BD3B88"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2.</w:t>
      </w:r>
      <w:r>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val="ru-RU" w:eastAsia="ru-RU"/>
        </w:rPr>
        <w:t xml:space="preserve">. З моменту </w:t>
      </w:r>
      <w:proofErr w:type="spellStart"/>
      <w:r>
        <w:rPr>
          <w:rFonts w:ascii="Times New Roman" w:eastAsia="Times New Roman" w:hAnsi="Times New Roman"/>
          <w:color w:val="000000"/>
          <w:sz w:val="24"/>
          <w:szCs w:val="24"/>
          <w:lang w:val="ru-RU" w:eastAsia="ru-RU"/>
        </w:rPr>
        <w:t>державної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реєстрації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Організація</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має</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виключне</w:t>
      </w:r>
      <w:proofErr w:type="spellEnd"/>
      <w:r>
        <w:rPr>
          <w:rFonts w:ascii="Times New Roman" w:eastAsia="Times New Roman" w:hAnsi="Times New Roman"/>
          <w:color w:val="000000"/>
          <w:sz w:val="24"/>
          <w:szCs w:val="24"/>
          <w:lang w:val="ru-RU" w:eastAsia="ru-RU"/>
        </w:rPr>
        <w:t xml:space="preserve"> право на </w:t>
      </w:r>
      <w:proofErr w:type="spellStart"/>
      <w:r>
        <w:rPr>
          <w:rFonts w:ascii="Times New Roman" w:eastAsia="Times New Roman" w:hAnsi="Times New Roman"/>
          <w:color w:val="000000"/>
          <w:sz w:val="24"/>
          <w:szCs w:val="24"/>
          <w:lang w:val="ru-RU" w:eastAsia="ru-RU"/>
        </w:rPr>
        <w:t>використання</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свого</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найменування</w:t>
      </w:r>
      <w:proofErr w:type="spellEnd"/>
      <w:r>
        <w:rPr>
          <w:rFonts w:ascii="Times New Roman" w:eastAsia="Times New Roman" w:hAnsi="Times New Roman"/>
          <w:color w:val="000000"/>
          <w:sz w:val="24"/>
          <w:szCs w:val="24"/>
          <w:lang w:val="ru-RU" w:eastAsia="ru-RU"/>
        </w:rPr>
        <w:t xml:space="preserve">, в тому </w:t>
      </w:r>
      <w:proofErr w:type="spellStart"/>
      <w:r>
        <w:rPr>
          <w:rFonts w:ascii="Times New Roman" w:eastAsia="Times New Roman" w:hAnsi="Times New Roman"/>
          <w:color w:val="000000"/>
          <w:sz w:val="24"/>
          <w:szCs w:val="24"/>
          <w:lang w:val="ru-RU" w:eastAsia="ru-RU"/>
        </w:rPr>
        <w:t>числі</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назви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викладеної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іноземною</w:t>
      </w:r>
      <w:proofErr w:type="spellEnd"/>
      <w:r>
        <w:rPr>
          <w:rFonts w:ascii="Times New Roman" w:eastAsia="Times New Roman" w:hAnsi="Times New Roman"/>
          <w:color w:val="000000"/>
          <w:sz w:val="24"/>
          <w:szCs w:val="24"/>
          <w:lang w:val="ru-RU" w:eastAsia="ru-RU"/>
        </w:rPr>
        <w:t xml:space="preserve"> мовою </w:t>
      </w:r>
      <w:proofErr w:type="spellStart"/>
      <w:r>
        <w:rPr>
          <w:rFonts w:ascii="Times New Roman" w:eastAsia="Times New Roman" w:hAnsi="Times New Roman"/>
          <w:color w:val="000000"/>
          <w:sz w:val="24"/>
          <w:szCs w:val="24"/>
          <w:lang w:val="ru-RU" w:eastAsia="ru-RU"/>
        </w:rPr>
        <w:t>чи</w:t>
      </w:r>
      <w:proofErr w:type="spellEnd"/>
      <w:r>
        <w:rPr>
          <w:rFonts w:ascii="Times New Roman" w:eastAsia="Times New Roman" w:hAnsi="Times New Roman"/>
          <w:color w:val="000000"/>
          <w:sz w:val="24"/>
          <w:szCs w:val="24"/>
          <w:lang w:val="ru-RU" w:eastAsia="ru-RU"/>
        </w:rPr>
        <w:t xml:space="preserve"> мовою </w:t>
      </w:r>
      <w:proofErr w:type="spellStart"/>
      <w:r>
        <w:rPr>
          <w:rFonts w:ascii="Times New Roman" w:eastAsia="Times New Roman" w:hAnsi="Times New Roman"/>
          <w:color w:val="000000"/>
          <w:sz w:val="24"/>
          <w:szCs w:val="24"/>
          <w:lang w:val="ru-RU" w:eastAsia="ru-RU"/>
        </w:rPr>
        <w:t>національної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меншини</w:t>
      </w:r>
      <w:proofErr w:type="spellEnd"/>
      <w:r>
        <w:rPr>
          <w:rFonts w:ascii="Times New Roman" w:eastAsia="Times New Roman" w:hAnsi="Times New Roman"/>
          <w:color w:val="000000"/>
          <w:sz w:val="24"/>
          <w:szCs w:val="24"/>
          <w:lang w:val="ru-RU" w:eastAsia="ru-RU"/>
        </w:rPr>
        <w:t>.</w:t>
      </w:r>
    </w:p>
    <w:p w14:paraId="6189F45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ru-RU" w:eastAsia="ru-RU"/>
        </w:rPr>
        <w:t>2.</w:t>
      </w:r>
      <w:r>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val="ru-RU" w:eastAsia="ru-RU"/>
        </w:rPr>
        <w:t xml:space="preserve">. Для </w:t>
      </w:r>
      <w:proofErr w:type="spellStart"/>
      <w:r>
        <w:rPr>
          <w:rFonts w:ascii="Times New Roman" w:eastAsia="Times New Roman" w:hAnsi="Times New Roman"/>
          <w:color w:val="000000"/>
          <w:sz w:val="24"/>
          <w:szCs w:val="24"/>
          <w:lang w:val="ru-RU" w:eastAsia="ru-RU"/>
        </w:rPr>
        <w:t>досягнення</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своєї</w:t>
      </w:r>
      <w:proofErr w:type="spellEnd"/>
      <w:r>
        <w:rPr>
          <w:rFonts w:ascii="Times New Roman" w:eastAsia="Times New Roman" w:hAnsi="Times New Roman"/>
          <w:color w:val="000000"/>
          <w:sz w:val="24"/>
          <w:szCs w:val="24"/>
          <w:lang w:val="ru-RU" w:eastAsia="ru-RU"/>
        </w:rPr>
        <w:t xml:space="preserve"> мети та </w:t>
      </w:r>
      <w:proofErr w:type="spellStart"/>
      <w:r>
        <w:rPr>
          <w:rFonts w:ascii="Times New Roman" w:eastAsia="Times New Roman" w:hAnsi="Times New Roman"/>
          <w:color w:val="000000"/>
          <w:sz w:val="24"/>
          <w:szCs w:val="24"/>
          <w:lang w:val="ru-RU" w:eastAsia="ru-RU"/>
        </w:rPr>
        <w:t>виконання</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статутних</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завдань</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Організація</w:t>
      </w:r>
      <w:proofErr w:type="spellEnd"/>
      <w:r>
        <w:rPr>
          <w:rFonts w:ascii="Times New Roman" w:eastAsia="Times New Roman" w:hAnsi="Times New Roman"/>
          <w:color w:val="000000"/>
          <w:sz w:val="24"/>
          <w:szCs w:val="24"/>
          <w:lang w:val="ru-RU" w:eastAsia="ru-RU"/>
        </w:rPr>
        <w:t xml:space="preserve"> у </w:t>
      </w:r>
      <w:proofErr w:type="spellStart"/>
      <w:r>
        <w:rPr>
          <w:rFonts w:ascii="Times New Roman" w:eastAsia="Times New Roman" w:hAnsi="Times New Roman"/>
          <w:color w:val="000000"/>
          <w:sz w:val="24"/>
          <w:szCs w:val="24"/>
          <w:lang w:val="ru-RU" w:eastAsia="ru-RU"/>
        </w:rPr>
        <w:t>встановленому</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чинним</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законодавством</w:t>
      </w:r>
      <w:proofErr w:type="spellEnd"/>
      <w:r>
        <w:rPr>
          <w:rFonts w:ascii="Times New Roman" w:eastAsia="Times New Roman" w:hAnsi="Times New Roman"/>
          <w:color w:val="000000"/>
          <w:sz w:val="24"/>
          <w:szCs w:val="24"/>
          <w:lang w:val="ru-RU" w:eastAsia="ru-RU"/>
        </w:rPr>
        <w:t xml:space="preserve"> порядку </w:t>
      </w:r>
      <w:proofErr w:type="spellStart"/>
      <w:r>
        <w:rPr>
          <w:rFonts w:ascii="Times New Roman" w:eastAsia="Times New Roman" w:hAnsi="Times New Roman"/>
          <w:b/>
          <w:color w:val="000000"/>
          <w:sz w:val="24"/>
          <w:szCs w:val="24"/>
          <w:lang w:val="ru-RU" w:eastAsia="ru-RU"/>
        </w:rPr>
        <w:t>має</w:t>
      </w:r>
      <w:proofErr w:type="spellEnd"/>
      <w:r>
        <w:rPr>
          <w:rFonts w:ascii="Times New Roman" w:eastAsia="Times New Roman" w:hAnsi="Times New Roman"/>
          <w:b/>
          <w:color w:val="000000"/>
          <w:sz w:val="24"/>
          <w:szCs w:val="24"/>
          <w:lang w:val="ru-RU" w:eastAsia="ru-RU"/>
        </w:rPr>
        <w:t xml:space="preserve"> право:</w:t>
      </w:r>
    </w:p>
    <w:p w14:paraId="046FB1EF" w14:textId="77777777" w:rsidR="00BD3B88"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eastAsia="ru-RU"/>
        </w:rPr>
        <w:t>2.4.1. Бути</w:t>
      </w:r>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учасником</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цивільно-правових</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відносин</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набувати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майнові</w:t>
      </w:r>
      <w:proofErr w:type="spellEnd"/>
      <w:r>
        <w:rPr>
          <w:rFonts w:ascii="Times New Roman" w:eastAsia="Times New Roman" w:hAnsi="Times New Roman"/>
          <w:color w:val="000000"/>
          <w:sz w:val="24"/>
          <w:szCs w:val="24"/>
          <w:lang w:val="ru-RU" w:eastAsia="ru-RU"/>
        </w:rPr>
        <w:t xml:space="preserve"> і </w:t>
      </w:r>
      <w:proofErr w:type="spellStart"/>
      <w:r>
        <w:rPr>
          <w:rFonts w:ascii="Times New Roman" w:eastAsia="Times New Roman" w:hAnsi="Times New Roman"/>
          <w:color w:val="000000"/>
          <w:sz w:val="24"/>
          <w:szCs w:val="24"/>
          <w:lang w:val="ru-RU" w:eastAsia="ru-RU"/>
        </w:rPr>
        <w:t>немайнові</w:t>
      </w:r>
      <w:proofErr w:type="spellEnd"/>
      <w:r>
        <w:rPr>
          <w:rFonts w:ascii="Times New Roman" w:eastAsia="Times New Roman" w:hAnsi="Times New Roman"/>
          <w:color w:val="000000"/>
          <w:sz w:val="24"/>
          <w:szCs w:val="24"/>
          <w:lang w:val="ru-RU" w:eastAsia="ru-RU"/>
        </w:rPr>
        <w:t xml:space="preserve"> права</w:t>
      </w:r>
      <w:r>
        <w:rPr>
          <w:rFonts w:ascii="Times New Roman" w:eastAsia="Times New Roman" w:hAnsi="Times New Roman"/>
          <w:color w:val="000000"/>
          <w:sz w:val="24"/>
          <w:szCs w:val="24"/>
          <w:lang w:eastAsia="ru-RU"/>
        </w:rPr>
        <w:t xml:space="preserve"> відповідно до законодавства</w:t>
      </w:r>
      <w:r>
        <w:rPr>
          <w:rFonts w:ascii="Times New Roman" w:eastAsia="Times New Roman" w:hAnsi="Times New Roman"/>
          <w:color w:val="000000"/>
          <w:sz w:val="24"/>
          <w:szCs w:val="24"/>
          <w:lang w:val="ru-RU" w:eastAsia="ru-RU"/>
        </w:rPr>
        <w:t>.</w:t>
      </w:r>
    </w:p>
    <w:p w14:paraId="4C09C8C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 П</w:t>
      </w:r>
      <w:proofErr w:type="spellStart"/>
      <w:r>
        <w:rPr>
          <w:rFonts w:ascii="Times New Roman" w:eastAsia="Times New Roman" w:hAnsi="Times New Roman"/>
          <w:color w:val="000000"/>
          <w:sz w:val="24"/>
          <w:szCs w:val="24"/>
          <w:lang w:val="ru-RU" w:eastAsia="ru-RU"/>
        </w:rPr>
        <w:t>редставляти</w:t>
      </w:r>
      <w:proofErr w:type="spellEnd"/>
      <w:r>
        <w:rPr>
          <w:rFonts w:ascii="Times New Roman" w:eastAsia="Times New Roman" w:hAnsi="Times New Roman"/>
          <w:color w:val="000000"/>
          <w:sz w:val="24"/>
          <w:szCs w:val="24"/>
          <w:lang w:val="ru-RU" w:eastAsia="ru-RU"/>
        </w:rPr>
        <w:t xml:space="preserve"> і </w:t>
      </w:r>
      <w:proofErr w:type="spellStart"/>
      <w:r>
        <w:rPr>
          <w:rFonts w:ascii="Times New Roman" w:eastAsia="Times New Roman" w:hAnsi="Times New Roman"/>
          <w:color w:val="000000"/>
          <w:sz w:val="24"/>
          <w:szCs w:val="24"/>
          <w:lang w:val="ru-RU" w:eastAsia="ru-RU"/>
        </w:rPr>
        <w:t>захищати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свої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законні</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інтереси</w:t>
      </w:r>
      <w:proofErr w:type="spellEnd"/>
      <w:r>
        <w:rPr>
          <w:rFonts w:ascii="Times New Roman" w:eastAsia="Times New Roman" w:hAnsi="Times New Roman"/>
          <w:color w:val="000000"/>
          <w:sz w:val="24"/>
          <w:szCs w:val="24"/>
          <w:lang w:val="ru-RU" w:eastAsia="ru-RU"/>
        </w:rPr>
        <w:t xml:space="preserve"> та </w:t>
      </w:r>
      <w:proofErr w:type="spellStart"/>
      <w:r>
        <w:rPr>
          <w:rFonts w:ascii="Times New Roman" w:eastAsia="Times New Roman" w:hAnsi="Times New Roman"/>
          <w:color w:val="000000"/>
          <w:sz w:val="24"/>
          <w:szCs w:val="24"/>
          <w:lang w:val="ru-RU" w:eastAsia="ru-RU"/>
        </w:rPr>
        <w:t>законні</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інтереси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своїх</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членів</w:t>
      </w:r>
      <w:proofErr w:type="spellEnd"/>
      <w:r>
        <w:rPr>
          <w:rFonts w:ascii="Times New Roman" w:eastAsia="Times New Roman" w:hAnsi="Times New Roman"/>
          <w:color w:val="000000"/>
          <w:sz w:val="24"/>
          <w:szCs w:val="24"/>
          <w:lang w:eastAsia="ru-RU"/>
        </w:rPr>
        <w:t xml:space="preserve"> чи інших осіб </w:t>
      </w:r>
      <w:r>
        <w:rPr>
          <w:rFonts w:ascii="Times New Roman" w:eastAsia="Times New Roman" w:hAnsi="Times New Roman"/>
          <w:color w:val="000000"/>
          <w:sz w:val="24"/>
          <w:szCs w:val="24"/>
          <w:lang w:val="ru-RU" w:eastAsia="ru-RU"/>
        </w:rPr>
        <w:t xml:space="preserve">у </w:t>
      </w:r>
      <w:r>
        <w:rPr>
          <w:rFonts w:ascii="Times New Roman" w:eastAsia="Times New Roman" w:hAnsi="Times New Roman"/>
          <w:color w:val="000000"/>
          <w:sz w:val="24"/>
          <w:szCs w:val="24"/>
          <w:lang w:eastAsia="ru-RU"/>
        </w:rPr>
        <w:t>будь-яких органах державної влади, в тому числі</w:t>
      </w:r>
      <w:r>
        <w:rPr>
          <w:rFonts w:ascii="Times New Roman" w:eastAsia="Times New Roman" w:hAnsi="Times New Roman"/>
          <w:color w:val="000000"/>
          <w:sz w:val="24"/>
          <w:szCs w:val="24"/>
          <w:lang w:val="ru-RU" w:eastAsia="ru-RU"/>
        </w:rPr>
        <w:t xml:space="preserve"> судах, </w:t>
      </w:r>
      <w:proofErr w:type="spellStart"/>
      <w:r>
        <w:rPr>
          <w:rFonts w:ascii="Times New Roman" w:eastAsia="Times New Roman" w:hAnsi="Times New Roman"/>
          <w:color w:val="000000"/>
          <w:sz w:val="24"/>
          <w:szCs w:val="24"/>
          <w:lang w:val="ru-RU" w:eastAsia="ru-RU"/>
        </w:rPr>
        <w:t>правоохоронних</w:t>
      </w:r>
      <w:proofErr w:type="spellEnd"/>
      <w:r>
        <w:rPr>
          <w:rFonts w:ascii="Times New Roman" w:eastAsia="Times New Roman" w:hAnsi="Times New Roman"/>
          <w:color w:val="000000"/>
          <w:sz w:val="24"/>
          <w:szCs w:val="24"/>
          <w:lang w:val="ru-RU" w:eastAsia="ru-RU"/>
        </w:rPr>
        <w:t xml:space="preserve"> органах, </w:t>
      </w:r>
      <w:r>
        <w:rPr>
          <w:rFonts w:ascii="Times New Roman" w:eastAsia="Times New Roman" w:hAnsi="Times New Roman"/>
          <w:color w:val="000000"/>
          <w:sz w:val="24"/>
          <w:szCs w:val="24"/>
          <w:lang w:eastAsia="ru-RU"/>
        </w:rPr>
        <w:t xml:space="preserve">у органах місцевого самоврядування, </w:t>
      </w:r>
      <w:r>
        <w:rPr>
          <w:rFonts w:ascii="Times New Roman" w:eastAsia="Times New Roman" w:hAnsi="Times New Roman"/>
          <w:color w:val="000000"/>
          <w:sz w:val="24"/>
          <w:szCs w:val="24"/>
          <w:lang w:val="ru-RU" w:eastAsia="ru-RU"/>
        </w:rPr>
        <w:t xml:space="preserve">на </w:t>
      </w:r>
      <w:proofErr w:type="spellStart"/>
      <w:r>
        <w:rPr>
          <w:rFonts w:ascii="Times New Roman" w:eastAsia="Times New Roman" w:hAnsi="Times New Roman"/>
          <w:color w:val="000000"/>
          <w:sz w:val="24"/>
          <w:szCs w:val="24"/>
          <w:lang w:val="ru-RU" w:eastAsia="ru-RU"/>
        </w:rPr>
        <w:t>підприємствах</w:t>
      </w:r>
      <w:proofErr w:type="spellEnd"/>
      <w:r>
        <w:rPr>
          <w:rFonts w:ascii="Times New Roman" w:eastAsia="Times New Roman" w:hAnsi="Times New Roman"/>
          <w:color w:val="000000"/>
          <w:sz w:val="24"/>
          <w:szCs w:val="24"/>
          <w:lang w:val="ru-RU" w:eastAsia="ru-RU"/>
        </w:rPr>
        <w:t xml:space="preserve">, в </w:t>
      </w:r>
      <w:proofErr w:type="spellStart"/>
      <w:r>
        <w:rPr>
          <w:rFonts w:ascii="Times New Roman" w:eastAsia="Times New Roman" w:hAnsi="Times New Roman"/>
          <w:color w:val="000000"/>
          <w:sz w:val="24"/>
          <w:szCs w:val="24"/>
          <w:lang w:val="ru-RU" w:eastAsia="ru-RU"/>
        </w:rPr>
        <w:t>установах</w:t>
      </w:r>
      <w:proofErr w:type="spellEnd"/>
      <w:r>
        <w:rPr>
          <w:rFonts w:ascii="Times New Roman" w:eastAsia="Times New Roman" w:hAnsi="Times New Roman"/>
          <w:color w:val="000000"/>
          <w:sz w:val="24"/>
          <w:szCs w:val="24"/>
          <w:lang w:val="ru-RU" w:eastAsia="ru-RU"/>
        </w:rPr>
        <w:t xml:space="preserve"> та </w:t>
      </w:r>
      <w:proofErr w:type="spellStart"/>
      <w:r>
        <w:rPr>
          <w:rFonts w:ascii="Times New Roman" w:eastAsia="Times New Roman" w:hAnsi="Times New Roman"/>
          <w:color w:val="000000"/>
          <w:sz w:val="24"/>
          <w:szCs w:val="24"/>
          <w:lang w:val="ru-RU" w:eastAsia="ru-RU"/>
        </w:rPr>
        <w:t>організаціях</w:t>
      </w:r>
      <w:proofErr w:type="spellEnd"/>
      <w:r>
        <w:rPr>
          <w:rFonts w:ascii="Times New Roman" w:eastAsia="Times New Roman" w:hAnsi="Times New Roman"/>
          <w:color w:val="000000"/>
          <w:sz w:val="24"/>
          <w:szCs w:val="24"/>
          <w:lang w:val="ru-RU" w:eastAsia="ru-RU"/>
        </w:rPr>
        <w:t xml:space="preserve"> </w:t>
      </w:r>
      <w:r>
        <w:rPr>
          <w:rFonts w:ascii="Times New Roman" w:eastAsia="Times New Roman" w:hAnsi="Times New Roman"/>
          <w:color w:val="000000"/>
          <w:sz w:val="24"/>
          <w:szCs w:val="24"/>
          <w:lang w:eastAsia="ru-RU"/>
        </w:rPr>
        <w:t>у</w:t>
      </w:r>
      <w:proofErr w:type="spellStart"/>
      <w:r>
        <w:rPr>
          <w:rFonts w:ascii="Times New Roman" w:eastAsia="Times New Roman" w:hAnsi="Times New Roman"/>
          <w:color w:val="000000"/>
          <w:sz w:val="24"/>
          <w:szCs w:val="24"/>
          <w:lang w:val="ru-RU" w:eastAsia="ru-RU"/>
        </w:rPr>
        <w:t>сіх</w:t>
      </w:r>
      <w:proofErr w:type="spellEnd"/>
      <w:r>
        <w:rPr>
          <w:rFonts w:ascii="Times New Roman" w:eastAsia="Times New Roman" w:hAnsi="Times New Roman"/>
          <w:color w:val="000000"/>
          <w:sz w:val="24"/>
          <w:szCs w:val="24"/>
          <w:lang w:val="ru-RU" w:eastAsia="ru-RU"/>
        </w:rPr>
        <w:t xml:space="preserve"> форм </w:t>
      </w:r>
      <w:proofErr w:type="spellStart"/>
      <w:r>
        <w:rPr>
          <w:rFonts w:ascii="Times New Roman" w:eastAsia="Times New Roman" w:hAnsi="Times New Roman"/>
          <w:color w:val="000000"/>
          <w:sz w:val="24"/>
          <w:szCs w:val="24"/>
          <w:lang w:val="ru-RU" w:eastAsia="ru-RU"/>
        </w:rPr>
        <w:t>власності</w:t>
      </w:r>
      <w:proofErr w:type="spellEnd"/>
      <w:r>
        <w:rPr>
          <w:rFonts w:ascii="Times New Roman" w:eastAsia="Times New Roman" w:hAnsi="Times New Roman"/>
          <w:color w:val="000000"/>
          <w:sz w:val="24"/>
          <w:szCs w:val="24"/>
          <w:lang w:val="ru-RU" w:eastAsia="ru-RU"/>
        </w:rPr>
        <w:t xml:space="preserve"> та </w:t>
      </w:r>
      <w:proofErr w:type="spellStart"/>
      <w:r>
        <w:rPr>
          <w:rFonts w:ascii="Times New Roman" w:eastAsia="Times New Roman" w:hAnsi="Times New Roman"/>
          <w:color w:val="000000"/>
          <w:sz w:val="24"/>
          <w:szCs w:val="24"/>
          <w:lang w:val="ru-RU" w:eastAsia="ru-RU"/>
        </w:rPr>
        <w:t>підпорядкування</w:t>
      </w:r>
      <w:proofErr w:type="spellEnd"/>
      <w:r>
        <w:rPr>
          <w:rFonts w:ascii="Times New Roman" w:eastAsia="Times New Roman" w:hAnsi="Times New Roman"/>
          <w:color w:val="000000"/>
          <w:sz w:val="24"/>
          <w:szCs w:val="24"/>
          <w:lang w:eastAsia="ru-RU"/>
        </w:rPr>
        <w:t>.</w:t>
      </w:r>
    </w:p>
    <w:p w14:paraId="2E679764"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2.4.3. Вільно поширювати інформацію про свою діяльність, пропагувати свою мету (цілі).</w:t>
      </w:r>
    </w:p>
    <w:p w14:paraId="572793CB"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2.4.4. </w:t>
      </w:r>
      <w:proofErr w:type="spellStart"/>
      <w:r>
        <w:rPr>
          <w:rFonts w:ascii="Times New Roman" w:eastAsia="Times New Roman" w:hAnsi="Times New Roman"/>
          <w:color w:val="000000"/>
          <w:sz w:val="24"/>
          <w:szCs w:val="24"/>
          <w:lang w:eastAsia="ru-RU"/>
        </w:rPr>
        <w:t>Ідейно</w:t>
      </w:r>
      <w:proofErr w:type="spellEnd"/>
      <w:r>
        <w:rPr>
          <w:rFonts w:ascii="Times New Roman" w:eastAsia="Times New Roman" w:hAnsi="Times New Roman"/>
          <w:color w:val="000000"/>
          <w:sz w:val="24"/>
          <w:szCs w:val="24"/>
          <w:lang w:eastAsia="ru-RU"/>
        </w:rPr>
        <w:t xml:space="preserve"> та організаційно підтримувати інші об'єднання громадян, надавати допомогу в їх створенні та веденні їх діяльності.</w:t>
      </w:r>
    </w:p>
    <w:p w14:paraId="245DC2FE"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2.4.5. Публікувати наукові та методичні результати діяльності Організації; проводити інформаційно-роз'яснювальну роботу.</w:t>
      </w:r>
    </w:p>
    <w:p w14:paraId="3C0E417F"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2.4.6. Одержувати у порядку, визначеному законом, публічну інформацію, що знаходиться у володінні суб'єктів владних повноважень, інших розпорядників публічної інформації.</w:t>
      </w:r>
    </w:p>
    <w:p w14:paraId="09F379F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2.4.7. Брати участь в організації і фінансуванні, а також самостійно проводити конференції, семінари, змагання, лекторії, круглі столи, консультації, творчі заходи, турніри, конкурси та інші заходи, пов'язані зі статутною діяльністю Організації, із залученням представників громадськості, органів державної влади та місцевого самоврядування, експертів із різних галузей суспільного життя, у </w:t>
      </w:r>
      <w:proofErr w:type="spellStart"/>
      <w:r>
        <w:rPr>
          <w:rFonts w:ascii="Times New Roman" w:eastAsia="Times New Roman" w:hAnsi="Times New Roman"/>
          <w:color w:val="000000"/>
          <w:sz w:val="24"/>
          <w:szCs w:val="24"/>
          <w:lang w:eastAsia="ru-RU"/>
        </w:rPr>
        <w:t>т.ч</w:t>
      </w:r>
      <w:proofErr w:type="spellEnd"/>
      <w:r>
        <w:rPr>
          <w:rFonts w:ascii="Times New Roman" w:eastAsia="Times New Roman" w:hAnsi="Times New Roman"/>
          <w:color w:val="000000"/>
          <w:sz w:val="24"/>
          <w:szCs w:val="24"/>
          <w:lang w:eastAsia="ru-RU"/>
        </w:rPr>
        <w:t>. міжнародних.</w:t>
      </w:r>
    </w:p>
    <w:p w14:paraId="5C9A772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2.4.8. Отримувати допомогу у вигляді коштів або майна, що надходить безоплатно у вигляді членських внесків, безповоротної </w:t>
      </w:r>
      <w:proofErr w:type="spellStart"/>
      <w:r>
        <w:rPr>
          <w:rFonts w:ascii="Times New Roman" w:eastAsia="Times New Roman" w:hAnsi="Times New Roman"/>
          <w:color w:val="000000"/>
          <w:sz w:val="24"/>
          <w:szCs w:val="24"/>
          <w:lang w:eastAsia="ru-RU"/>
        </w:rPr>
        <w:t>фінансов</w:t>
      </w:r>
      <w:r>
        <w:rPr>
          <w:rFonts w:ascii="Times New Roman" w:eastAsia="Times New Roman" w:hAnsi="Times New Roman"/>
          <w:color w:val="000000"/>
          <w:sz w:val="24"/>
          <w:szCs w:val="24"/>
          <w:lang w:val="ru-RU" w:eastAsia="ru-RU"/>
        </w:rPr>
        <w:t>ої</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допомоги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пожертв</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грантів</w:t>
      </w:r>
      <w:proofErr w:type="spellEnd"/>
      <w:r>
        <w:rPr>
          <w:rFonts w:ascii="Times New Roman" w:eastAsia="Times New Roman" w:hAnsi="Times New Roman"/>
          <w:color w:val="000000"/>
          <w:sz w:val="24"/>
          <w:szCs w:val="24"/>
          <w:lang w:val="ru-RU" w:eastAsia="ru-RU"/>
        </w:rPr>
        <w:t xml:space="preserve"> </w:t>
      </w:r>
      <w:r>
        <w:rPr>
          <w:rFonts w:ascii="Times New Roman" w:eastAsia="Times New Roman" w:hAnsi="Times New Roman"/>
          <w:color w:val="000000"/>
          <w:sz w:val="24"/>
          <w:szCs w:val="24"/>
          <w:lang w:eastAsia="ru-RU"/>
        </w:rPr>
        <w:t xml:space="preserve">та </w:t>
      </w:r>
      <w:proofErr w:type="spellStart"/>
      <w:r>
        <w:rPr>
          <w:rFonts w:ascii="Times New Roman" w:eastAsia="Times New Roman" w:hAnsi="Times New Roman"/>
          <w:color w:val="000000"/>
          <w:sz w:val="24"/>
          <w:szCs w:val="24"/>
          <w:lang w:val="ru-RU" w:eastAsia="ru-RU"/>
        </w:rPr>
        <w:t>самостійно</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вирішувати</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питання</w:t>
      </w:r>
      <w:proofErr w:type="spellEnd"/>
      <w:r>
        <w:rPr>
          <w:rFonts w:ascii="Times New Roman" w:eastAsia="Times New Roman" w:hAnsi="Times New Roman"/>
          <w:color w:val="000000"/>
          <w:sz w:val="24"/>
          <w:szCs w:val="24"/>
          <w:lang w:val="ru-RU" w:eastAsia="ru-RU"/>
        </w:rPr>
        <w:t xml:space="preserve"> про </w:t>
      </w:r>
      <w:proofErr w:type="spellStart"/>
      <w:r>
        <w:rPr>
          <w:rFonts w:ascii="Times New Roman" w:eastAsia="Times New Roman" w:hAnsi="Times New Roman"/>
          <w:color w:val="000000"/>
          <w:sz w:val="24"/>
          <w:szCs w:val="24"/>
          <w:lang w:val="ru-RU" w:eastAsia="ru-RU"/>
        </w:rPr>
        <w:t>їх</w:t>
      </w:r>
      <w:proofErr w:type="spellEnd"/>
      <w:r>
        <w:rPr>
          <w:rFonts w:ascii="Times New Roman" w:eastAsia="Times New Roman" w:hAnsi="Times New Roman"/>
          <w:color w:val="000000"/>
          <w:sz w:val="24"/>
          <w:szCs w:val="24"/>
          <w:lang w:val="ru-RU" w:eastAsia="ru-RU"/>
        </w:rPr>
        <w:t xml:space="preserve"> </w:t>
      </w:r>
      <w:proofErr w:type="spellStart"/>
      <w:r>
        <w:rPr>
          <w:rFonts w:ascii="Times New Roman" w:eastAsia="Times New Roman" w:hAnsi="Times New Roman"/>
          <w:color w:val="000000"/>
          <w:sz w:val="24"/>
          <w:szCs w:val="24"/>
          <w:lang w:val="ru-RU" w:eastAsia="ru-RU"/>
        </w:rPr>
        <w:t>використання</w:t>
      </w:r>
      <w:proofErr w:type="spellEnd"/>
      <w:r>
        <w:rPr>
          <w:rFonts w:ascii="Times New Roman" w:eastAsia="Times New Roman" w:hAnsi="Times New Roman"/>
          <w:color w:val="000000"/>
          <w:sz w:val="24"/>
          <w:szCs w:val="24"/>
          <w:lang w:eastAsia="ru-RU"/>
        </w:rPr>
        <w:t xml:space="preserve"> відповідно до положень цього Статуту та законодавства України.</w:t>
      </w:r>
    </w:p>
    <w:p w14:paraId="2CDA1A7D"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2.4.9. Здійснювати в порядку, передбаченому чинним законодавством, необхідну підприємницьку діяльність безпосередньо або через створення в порядку, передбаченому законом, юридичних осіб (товариств, підприємств), якщо така діяльність відповідає меті (цілям) Організації та сприяє її досягненню.</w:t>
      </w:r>
    </w:p>
    <w:p w14:paraId="463708E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2.4.10. Брати участь у здійсненні державної регуляторної політики відповідно до законодавства України.</w:t>
      </w:r>
    </w:p>
    <w:p w14:paraId="485D3114"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2.4.11. Звертатися у порядку, визначеному законодавством, до органів державної влади, органів місцевого самоврядування, їх посадових і службових осіб з пропозиціями (зауваженнями), заявами (клопотаннями), скаргами.</w:t>
      </w:r>
    </w:p>
    <w:p w14:paraId="3A3097B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2.4.12. Одержувати у порядку, визначеному законодавством, необхідну для реалізації своєї мети і завдань публічну інформацію, що знаходиться у володінні суб'єктів владних повноважень, інших розпорядників публічної інформації.</w:t>
      </w:r>
    </w:p>
    <w:p w14:paraId="7539444F"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2.4.13. Брати участь у порядку, визначеному законодавством, у розробленні </w:t>
      </w:r>
      <w:proofErr w:type="spellStart"/>
      <w:r>
        <w:rPr>
          <w:rFonts w:ascii="Times New Roman" w:eastAsia="Times New Roman" w:hAnsi="Times New Roman"/>
          <w:color w:val="000000"/>
          <w:sz w:val="24"/>
          <w:szCs w:val="24"/>
          <w:lang w:eastAsia="ru-RU"/>
        </w:rPr>
        <w:t>проектів</w:t>
      </w:r>
      <w:proofErr w:type="spellEnd"/>
      <w:r>
        <w:rPr>
          <w:rFonts w:ascii="Times New Roman" w:eastAsia="Times New Roman" w:hAnsi="Times New Roman"/>
          <w:color w:val="000000"/>
          <w:sz w:val="24"/>
          <w:szCs w:val="24"/>
          <w:lang w:eastAsia="ru-RU"/>
        </w:rPr>
        <w:t xml:space="preserve"> нормативно-правових актів, що видаються органами державної влади, органами місцевого самоврядування і стосуються сфери діяльності Організації та важливих питань державного і суспільного життя.</w:t>
      </w:r>
    </w:p>
    <w:p w14:paraId="30FE7C1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2.4.14. Брати участь у порядку, визначеному законодавством, у роботі консультативних, дорадчих та інших допоміжних органів, що утворюються органами державної влади, органами влади Автономної Республіки Крим, органами місцевого самоврядування для проведення консультацій з громадськими об'єднаннями та підготовки рекомендацій з питань, що стосуються сфери діяльності Організації.</w:t>
      </w:r>
    </w:p>
    <w:p w14:paraId="2DEA6B4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2.4.15. Підтримувати прямі міжнародні контакти з організаціями громадян інших країн, укладати відповідні угоди та брати участь у міжнародних заходах з питань діяльності Організації, що не суперечать міжнародним зобов’язанням України.</w:t>
      </w:r>
    </w:p>
    <w:p w14:paraId="152220C4" w14:textId="77777777" w:rsidR="00627143"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eastAsia="ru-RU"/>
        </w:rPr>
        <w:t>2.4.16.</w:t>
      </w:r>
      <w:r>
        <w:rPr>
          <w:rFonts w:ascii="Times New Roman" w:eastAsia="Times New Roman" w:hAnsi="Times New Roman"/>
          <w:color w:val="000000"/>
          <w:sz w:val="24"/>
          <w:szCs w:val="24"/>
          <w:lang w:val="ru-RU" w:eastAsia="ru-RU"/>
        </w:rPr>
        <w:t xml:space="preserve"> </w:t>
      </w:r>
      <w:r>
        <w:rPr>
          <w:rFonts w:ascii="Times New Roman" w:eastAsia="Times New Roman" w:hAnsi="Times New Roman"/>
          <w:color w:val="000000"/>
          <w:sz w:val="24"/>
          <w:szCs w:val="24"/>
          <w:lang w:eastAsia="ru-RU"/>
        </w:rPr>
        <w:t>З</w:t>
      </w:r>
      <w:proofErr w:type="spellStart"/>
      <w:r>
        <w:rPr>
          <w:rFonts w:ascii="Times New Roman" w:eastAsia="Times New Roman" w:hAnsi="Times New Roman"/>
          <w:color w:val="000000"/>
          <w:sz w:val="24"/>
          <w:szCs w:val="24"/>
          <w:lang w:val="ru-RU" w:eastAsia="ru-RU"/>
        </w:rPr>
        <w:t>асновувати</w:t>
      </w:r>
      <w:proofErr w:type="spellEnd"/>
      <w:r>
        <w:rPr>
          <w:rFonts w:ascii="Times New Roman" w:eastAsia="Times New Roman" w:hAnsi="Times New Roman"/>
          <w:color w:val="000000"/>
          <w:sz w:val="24"/>
          <w:szCs w:val="24"/>
          <w:lang w:eastAsia="ru-RU"/>
        </w:rPr>
        <w:t xml:space="preserve"> з метою досягнення статутної мети (цілей)</w:t>
      </w:r>
      <w:r>
        <w:rPr>
          <w:rFonts w:ascii="Times New Roman" w:eastAsia="Times New Roman" w:hAnsi="Times New Roman"/>
          <w:color w:val="000000"/>
          <w:sz w:val="24"/>
          <w:szCs w:val="24"/>
          <w:lang w:val="ru-RU" w:eastAsia="ru-RU"/>
        </w:rPr>
        <w:t xml:space="preserve"> </w:t>
      </w:r>
      <w:proofErr w:type="spellStart"/>
      <w:r w:rsidR="00627143">
        <w:rPr>
          <w:rFonts w:ascii="Times New Roman" w:eastAsia="Times New Roman" w:hAnsi="Times New Roman"/>
          <w:color w:val="000000"/>
          <w:sz w:val="24"/>
          <w:szCs w:val="24"/>
          <w:lang w:val="ru-RU" w:eastAsia="ru-RU"/>
        </w:rPr>
        <w:t>медіа</w:t>
      </w:r>
      <w:proofErr w:type="spellEnd"/>
    </w:p>
    <w:p w14:paraId="594FCBDB"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2.4.17. Створювати та реалізувати різноманітні </w:t>
      </w:r>
      <w:proofErr w:type="spellStart"/>
      <w:r>
        <w:rPr>
          <w:rFonts w:ascii="Times New Roman" w:eastAsia="Times New Roman" w:hAnsi="Times New Roman"/>
          <w:color w:val="000000"/>
          <w:sz w:val="24"/>
          <w:szCs w:val="24"/>
          <w:lang w:eastAsia="ru-RU"/>
        </w:rPr>
        <w:t>проекти</w:t>
      </w:r>
      <w:proofErr w:type="spellEnd"/>
      <w:r>
        <w:rPr>
          <w:rFonts w:ascii="Times New Roman" w:eastAsia="Times New Roman" w:hAnsi="Times New Roman"/>
          <w:color w:val="000000"/>
          <w:sz w:val="24"/>
          <w:szCs w:val="24"/>
          <w:lang w:eastAsia="ru-RU"/>
        </w:rPr>
        <w:t>, запроваджувати програми.</w:t>
      </w:r>
    </w:p>
    <w:p w14:paraId="654C636D"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2.4.18. На добровільних засадах брати участь або засновувати громадські спілки тощо, у тому числі міжнародні, укладати угоди про співробітництво і взаємодопомогу.</w:t>
      </w:r>
    </w:p>
    <w:p w14:paraId="3E8F48C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2.4.19. Одержувати на умовах оренди або тимчасового безкоштовного користування будівлі, обладнання, транспортні засоби та інше майно, що необхідне для здійснення статутних завдань Організації.</w:t>
      </w:r>
    </w:p>
    <w:p w14:paraId="19E6ED2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2.4.20. Відкривати рахунки у національній та іноземній валютах в установах банків.</w:t>
      </w:r>
    </w:p>
    <w:p w14:paraId="4B23DCBC"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2.4.21. Засновувати нагороди з метою відзнаки членів Організації та її партнерів.</w:t>
      </w:r>
    </w:p>
    <w:p w14:paraId="39D7F8A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2.4.22. Безпосередньо чи через створені нею юридичні особи (товариства, підприємства) бути виконавцем державного замовлення відповідно до закону.</w:t>
      </w:r>
    </w:p>
    <w:p w14:paraId="2D6B0F23"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2.4.23. Користуватися іншими правами, передбаченими законодавством України.</w:t>
      </w:r>
    </w:p>
    <w:p w14:paraId="7F307DD7"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 Організація несе відповідальність за своїми зобов'язаннями належним їй майном. Організація не відповідає за зобов'язаннями своїх членів, а її члени не відповідають за зобов'язаннями Організації, за винятком випадків, коли вони беруть на себе такі зобов'язання.</w:t>
      </w:r>
    </w:p>
    <w:p w14:paraId="02588FEE" w14:textId="77777777" w:rsidR="00BD3B88" w:rsidRDefault="00B229B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1A964374" w14:textId="77777777" w:rsidR="00BD3B88" w:rsidRDefault="00B229BD">
      <w:pPr>
        <w:pStyle w:val="af0"/>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МЕТА ТА НАПРЯМИ ДІЯЛЬНОСТІ</w:t>
      </w:r>
    </w:p>
    <w:p w14:paraId="11A67025" w14:textId="77777777" w:rsidR="00BD3B88" w:rsidRDefault="00BD3B88">
      <w:pPr>
        <w:spacing w:before="120" w:after="0" w:line="240" w:lineRule="auto"/>
        <w:ind w:left="720"/>
        <w:rPr>
          <w:rFonts w:ascii="Times New Roman" w:eastAsia="Times New Roman" w:hAnsi="Times New Roman"/>
          <w:b/>
          <w:bCs/>
          <w:sz w:val="24"/>
          <w:szCs w:val="24"/>
        </w:rPr>
      </w:pPr>
    </w:p>
    <w:p w14:paraId="3928EBFF" w14:textId="77777777" w:rsidR="00BD3B88" w:rsidRPr="00D75D23" w:rsidRDefault="00B229BD">
      <w:pPr>
        <w:spacing w:after="0" w:line="240" w:lineRule="auto"/>
        <w:jc w:val="both"/>
        <w:rPr>
          <w:rFonts w:ascii="Times New Roman" w:eastAsia="Times New Roman" w:hAnsi="Times New Roman"/>
          <w:iCs/>
          <w:sz w:val="24"/>
          <w:szCs w:val="24"/>
          <w:lang w:val="ru-RU"/>
        </w:rPr>
      </w:pPr>
      <w:r>
        <w:rPr>
          <w:rFonts w:ascii="Times New Roman" w:eastAsia="Times New Roman" w:hAnsi="Times New Roman"/>
          <w:iCs/>
          <w:sz w:val="24"/>
          <w:szCs w:val="24"/>
        </w:rPr>
        <w:t xml:space="preserve">3.1. Головною метою Організації є </w:t>
      </w:r>
      <w:r w:rsidR="00385FCD">
        <w:rPr>
          <w:rFonts w:ascii="Times New Roman" w:eastAsia="Times New Roman" w:hAnsi="Times New Roman"/>
          <w:iCs/>
          <w:sz w:val="24"/>
          <w:szCs w:val="24"/>
        </w:rPr>
        <w:t>_______________</w:t>
      </w:r>
    </w:p>
    <w:p w14:paraId="71F2641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3.2. Основними напрямами діяльності Організації є:</w:t>
      </w:r>
    </w:p>
    <w:p w14:paraId="7AF680A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3.2.1. ____________________________________________________________</w:t>
      </w:r>
    </w:p>
    <w:p w14:paraId="5DB2466E"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3.2.2. ____________________________________________________________</w:t>
      </w:r>
    </w:p>
    <w:p w14:paraId="1B44D9FB"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3.2.3.____________________________________________________________</w:t>
      </w:r>
    </w:p>
    <w:p w14:paraId="3B6B3ADD"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3.2.4. ____________________________________________________________</w:t>
      </w:r>
    </w:p>
    <w:p w14:paraId="1BBE1178"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3.2.5. ____________________________________________________________</w:t>
      </w:r>
    </w:p>
    <w:p w14:paraId="65B0F29F"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3.2.6. ____________________________________________________________.</w:t>
      </w:r>
    </w:p>
    <w:p w14:paraId="5058A948" w14:textId="77777777" w:rsidR="00BD3B88" w:rsidRDefault="00BD3B88">
      <w:pPr>
        <w:spacing w:before="120" w:after="0" w:line="240" w:lineRule="auto"/>
        <w:rPr>
          <w:rFonts w:ascii="Times New Roman" w:eastAsia="Times New Roman" w:hAnsi="Times New Roman"/>
          <w:b/>
          <w:bCs/>
          <w:sz w:val="24"/>
          <w:szCs w:val="24"/>
        </w:rPr>
      </w:pPr>
    </w:p>
    <w:p w14:paraId="74632218"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ПОРЯДОК НАБУТТЯ І ПРИПИНЕННЯ ЧЛЕНСТВА, ПРАВА ТА ОБОВ'ЯЗКИ ЧЛЕНІВ ОРГАНІЗАЦІЇ</w:t>
      </w:r>
    </w:p>
    <w:p w14:paraId="1A1FE4FD" w14:textId="77777777" w:rsidR="00BD3B88" w:rsidRDefault="00BD3B88">
      <w:pPr>
        <w:spacing w:before="120" w:after="0" w:line="240" w:lineRule="auto"/>
        <w:ind w:left="720"/>
        <w:rPr>
          <w:rFonts w:ascii="Times New Roman" w:eastAsia="Times New Roman" w:hAnsi="Times New Roman"/>
          <w:sz w:val="24"/>
          <w:szCs w:val="24"/>
          <w:lang w:val="ru-RU"/>
        </w:rPr>
      </w:pPr>
    </w:p>
    <w:p w14:paraId="54A0718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Членство в Організації є добровільним та індивідуальним.</w:t>
      </w:r>
    </w:p>
    <w:p w14:paraId="2A30746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4.2. Членами Організації можуть бути громадяни України, іноземці та особи без громадянства, які перебувають в Україні на законних підставах, які досягли </w:t>
      </w:r>
      <w:r>
        <w:rPr>
          <w:rFonts w:ascii="Times New Roman" w:eastAsia="Times New Roman" w:hAnsi="Times New Roman"/>
          <w:color w:val="FF0000"/>
          <w:sz w:val="24"/>
          <w:szCs w:val="24"/>
        </w:rPr>
        <w:t>14</w:t>
      </w:r>
      <w:r>
        <w:rPr>
          <w:rFonts w:ascii="Times New Roman" w:eastAsia="Times New Roman" w:hAnsi="Times New Roman"/>
          <w:sz w:val="24"/>
          <w:szCs w:val="24"/>
        </w:rPr>
        <w:t xml:space="preserve"> років, які визнають  Статут Організації та сприяють діяльності, що спрямована на досягнення мети і завдань Організації.</w:t>
      </w:r>
    </w:p>
    <w:p w14:paraId="1FED7E6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4.3. Ніхто не може бути примушений до вступу у Організацію. Належність чи неналежність до Організації не може бути підставою для обмеження прав і свобод будь – якої особи або для надання їй органами державної влади, іншими державними органами, органами місцевого самоврядування будь-яких пільг і переваг.</w:t>
      </w:r>
    </w:p>
    <w:p w14:paraId="75166AF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4.4. Прийом у члени Організації здійснюється на підставі письмової заяви на ім’я Голови </w:t>
      </w:r>
      <w:r w:rsidR="00C245A2">
        <w:rPr>
          <w:rFonts w:ascii="Times New Roman" w:eastAsia="Times New Roman" w:hAnsi="Times New Roman"/>
          <w:sz w:val="24"/>
          <w:szCs w:val="24"/>
        </w:rPr>
        <w:t>Організації</w:t>
      </w:r>
      <w:r>
        <w:rPr>
          <w:rFonts w:ascii="Times New Roman" w:eastAsia="Times New Roman" w:hAnsi="Times New Roman"/>
          <w:sz w:val="24"/>
          <w:szCs w:val="24"/>
        </w:rPr>
        <w:t xml:space="preserve"> за</w:t>
      </w:r>
      <w:r w:rsidR="00C245A2">
        <w:rPr>
          <w:rFonts w:ascii="Times New Roman" w:eastAsia="Times New Roman" w:hAnsi="Times New Roman"/>
          <w:sz w:val="24"/>
          <w:szCs w:val="24"/>
        </w:rPr>
        <w:t xml:space="preserve"> його рішенням</w:t>
      </w:r>
      <w:r>
        <w:rPr>
          <w:rFonts w:ascii="Times New Roman" w:eastAsia="Times New Roman" w:hAnsi="Times New Roman"/>
          <w:sz w:val="24"/>
          <w:szCs w:val="24"/>
        </w:rPr>
        <w:t>, яке приймається протягом місяця з дня подання відповідної заяви.</w:t>
      </w:r>
      <w:r>
        <w:t xml:space="preserve">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Організації має право відмовити у прийнятті особи в члени Організації.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Організації має право делегувати право прийняття в члени Організації відокремленим підрозділам Організації або іншим статутним органам.</w:t>
      </w:r>
    </w:p>
    <w:p w14:paraId="7811644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 Усі члени Організації є рівними у реалізації своїх прав та </w:t>
      </w:r>
      <w:proofErr w:type="spellStart"/>
      <w:r>
        <w:rPr>
          <w:rFonts w:ascii="Times New Roman" w:eastAsia="Times New Roman" w:hAnsi="Times New Roman"/>
          <w:sz w:val="24"/>
          <w:szCs w:val="24"/>
        </w:rPr>
        <w:t>обов</w:t>
      </w:r>
      <w:proofErr w:type="spellEnd"/>
      <w:r>
        <w:rPr>
          <w:rFonts w:ascii="Times New Roman" w:eastAsia="Times New Roman" w:hAnsi="Times New Roman"/>
          <w:sz w:val="24"/>
          <w:szCs w:val="24"/>
          <w:lang w:val="ru-RU"/>
        </w:rPr>
        <w:t>’</w:t>
      </w:r>
      <w:proofErr w:type="spellStart"/>
      <w:r>
        <w:rPr>
          <w:rFonts w:ascii="Times New Roman" w:eastAsia="Times New Roman" w:hAnsi="Times New Roman"/>
          <w:sz w:val="24"/>
          <w:szCs w:val="24"/>
        </w:rPr>
        <w:t>язків</w:t>
      </w:r>
      <w:proofErr w:type="spellEnd"/>
      <w:r>
        <w:rPr>
          <w:rFonts w:ascii="Times New Roman" w:eastAsia="Times New Roman" w:hAnsi="Times New Roman"/>
          <w:sz w:val="24"/>
          <w:szCs w:val="24"/>
        </w:rPr>
        <w:t xml:space="preserve">. </w:t>
      </w:r>
    </w:p>
    <w:p w14:paraId="4E40278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 До прав члена Організації належить:</w:t>
      </w:r>
    </w:p>
    <w:p w14:paraId="0E39EB2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4.5.1.1. обирати і бути обраними до керівних органів Організації, брати участь у всіх заходах, що проводяться Організацією;</w:t>
      </w:r>
    </w:p>
    <w:p w14:paraId="5EFFAB2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4.5.1.2. брати участь у роботі постійних та тимчасових комісій, створених за рішенням уповноважених органів Організації;</w:t>
      </w:r>
    </w:p>
    <w:p w14:paraId="1155216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4.5.1.3. звертатися до органів Організації з запитами та пропозиціями з питань, пов’язаних з діяльністю Організації, одержувати відповіді;</w:t>
      </w:r>
    </w:p>
    <w:p w14:paraId="09EE3A8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4.5.1.4. оскаржувати рішення, дії, бездіяльність керівних органів Організації, подавати заяви, заперечення і скарги на прийняті ними рішення до </w:t>
      </w:r>
      <w:r w:rsidR="00C245A2">
        <w:rPr>
          <w:rFonts w:ascii="Times New Roman" w:eastAsia="Times New Roman" w:hAnsi="Times New Roman"/>
          <w:sz w:val="24"/>
          <w:szCs w:val="24"/>
        </w:rPr>
        <w:t xml:space="preserve">Голови Організації </w:t>
      </w:r>
      <w:r>
        <w:rPr>
          <w:rFonts w:ascii="Times New Roman" w:eastAsia="Times New Roman" w:hAnsi="Times New Roman"/>
          <w:sz w:val="24"/>
          <w:szCs w:val="24"/>
        </w:rPr>
        <w:t xml:space="preserve">та вимагати розгляду скарг та заяв на Загальних зборах. </w:t>
      </w:r>
    </w:p>
    <w:p w14:paraId="134891B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4.5.1.5. оскаржувати рішення загальних зборів до суду. </w:t>
      </w:r>
    </w:p>
    <w:p w14:paraId="620B855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4.5.1.6. одержувати інформацію з питань діяльності Організації;</w:t>
      </w:r>
    </w:p>
    <w:p w14:paraId="6F07C66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4.5.1.7. звертатися до органів Організації за допомогою у захисті своїх прав та законних інтересів;</w:t>
      </w:r>
    </w:p>
    <w:p w14:paraId="18534F2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4.5.1.8. вільно відстоювати і пропагувати ідеї та пропозиції з питань, що обговорюються в Організації до прийняття рішень з цих питань;</w:t>
      </w:r>
    </w:p>
    <w:p w14:paraId="4F10A78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4.5.1.9.</w:t>
      </w:r>
      <w:r>
        <w:t xml:space="preserve"> </w:t>
      </w:r>
      <w:r>
        <w:rPr>
          <w:rFonts w:ascii="Times New Roman" w:eastAsia="Times New Roman" w:hAnsi="Times New Roman"/>
          <w:sz w:val="24"/>
          <w:szCs w:val="24"/>
        </w:rPr>
        <w:t>вільно виходити з Організації за власною письмовою заявою.</w:t>
      </w:r>
    </w:p>
    <w:p w14:paraId="4CF85C8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 Члени Організації зобов’язані:</w:t>
      </w:r>
    </w:p>
    <w:p w14:paraId="6F03A45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4.5.2.1. дотримуватись положень Статуту Організації; </w:t>
      </w:r>
    </w:p>
    <w:p w14:paraId="79C4F8B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4.5.2.2. виконувати рішення керівних органів Організації;</w:t>
      </w:r>
    </w:p>
    <w:p w14:paraId="1485A30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4.5.2.3. своєчасно сплачувати вступні та членські внески в розмірах та строки, що встановлюються </w:t>
      </w:r>
      <w:r w:rsidR="00C245A2">
        <w:rPr>
          <w:rFonts w:ascii="Times New Roman" w:eastAsia="Times New Roman" w:hAnsi="Times New Roman"/>
          <w:sz w:val="24"/>
          <w:szCs w:val="24"/>
        </w:rPr>
        <w:t>Головою</w:t>
      </w:r>
      <w:r>
        <w:rPr>
          <w:rFonts w:ascii="Times New Roman" w:eastAsia="Times New Roman" w:hAnsi="Times New Roman"/>
          <w:sz w:val="24"/>
          <w:szCs w:val="24"/>
        </w:rPr>
        <w:t xml:space="preserve"> Організації;</w:t>
      </w:r>
    </w:p>
    <w:p w14:paraId="65CB04D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4.5.2.4. сприяти здійсненню завдань Організації;</w:t>
      </w:r>
    </w:p>
    <w:p w14:paraId="3885EE78"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4.5.2.5. брати участь у публічних заходах, що проводяться Організацією.</w:t>
      </w:r>
    </w:p>
    <w:p w14:paraId="051A522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 Членство в Організації припиняється у випадках:</w:t>
      </w:r>
    </w:p>
    <w:p w14:paraId="5DCF675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4.6.1. виходу із Організації за власним бажанням;</w:t>
      </w:r>
    </w:p>
    <w:p w14:paraId="78BCF42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4.6.2. виключення із Організації, за рішенням </w:t>
      </w:r>
      <w:r w:rsidR="00C245A2">
        <w:rPr>
          <w:rFonts w:ascii="Times New Roman" w:eastAsia="Times New Roman" w:hAnsi="Times New Roman"/>
          <w:sz w:val="24"/>
          <w:szCs w:val="24"/>
        </w:rPr>
        <w:t>Голови Організації</w:t>
      </w:r>
      <w:r>
        <w:rPr>
          <w:rFonts w:ascii="Times New Roman" w:eastAsia="Times New Roman" w:hAnsi="Times New Roman"/>
          <w:sz w:val="24"/>
          <w:szCs w:val="24"/>
        </w:rPr>
        <w:t>, у зв’язку із порушенням вимог цього Статуту, або якщо діяльність члена суперечить меті та завданням Організації, або якщо член втратив зв’язок із Організацією без поважних причин чи за систематичну несплату членських внесків;</w:t>
      </w:r>
    </w:p>
    <w:p w14:paraId="03F09F0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4.6.3. смерті члена Організації.</w:t>
      </w:r>
    </w:p>
    <w:p w14:paraId="411144AE" w14:textId="77777777" w:rsidR="00BD3B88" w:rsidRDefault="00B229BD">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 xml:space="preserve">4.7. Вихід з Організації здійснюється за письмовою заявою учасника Організації на </w:t>
      </w:r>
      <w:proofErr w:type="spellStart"/>
      <w:r>
        <w:rPr>
          <w:rFonts w:ascii="Times New Roman" w:eastAsia="Times New Roman" w:hAnsi="Times New Roman"/>
          <w:sz w:val="24"/>
          <w:szCs w:val="24"/>
        </w:rPr>
        <w:t>ім</w:t>
      </w:r>
      <w:proofErr w:type="spellEnd"/>
      <w:r>
        <w:rPr>
          <w:rFonts w:ascii="Times New Roman" w:eastAsia="Times New Roman" w:hAnsi="Times New Roman"/>
          <w:sz w:val="24"/>
          <w:szCs w:val="24"/>
          <w:lang w:val="ru-RU"/>
        </w:rPr>
        <w:t xml:space="preserve">‘я </w:t>
      </w:r>
      <w:proofErr w:type="spellStart"/>
      <w:r>
        <w:rPr>
          <w:rFonts w:ascii="Times New Roman" w:eastAsia="Times New Roman" w:hAnsi="Times New Roman"/>
          <w:sz w:val="24"/>
          <w:szCs w:val="24"/>
          <w:lang w:val="ru-RU"/>
        </w:rPr>
        <w:t>Голови</w:t>
      </w:r>
      <w:proofErr w:type="spellEnd"/>
      <w:r>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Організації</w:t>
      </w:r>
      <w:proofErr w:type="spellEnd"/>
      <w:r>
        <w:rPr>
          <w:rFonts w:ascii="Times New Roman" w:eastAsia="Times New Roman" w:hAnsi="Times New Roman"/>
          <w:sz w:val="24"/>
          <w:szCs w:val="24"/>
          <w:lang w:val="ru-RU"/>
        </w:rPr>
        <w:t xml:space="preserve">. Членство в </w:t>
      </w:r>
      <w:proofErr w:type="spellStart"/>
      <w:r>
        <w:rPr>
          <w:rFonts w:ascii="Times New Roman" w:eastAsia="Times New Roman" w:hAnsi="Times New Roman"/>
          <w:sz w:val="24"/>
          <w:szCs w:val="24"/>
          <w:lang w:val="ru-RU"/>
        </w:rPr>
        <w:t>громадськ</w:t>
      </w:r>
      <w:r>
        <w:rPr>
          <w:rFonts w:ascii="Times New Roman" w:eastAsia="Times New Roman" w:hAnsi="Times New Roman"/>
          <w:sz w:val="24"/>
          <w:szCs w:val="24"/>
        </w:rPr>
        <w:t>ій</w:t>
      </w:r>
      <w:proofErr w:type="spellEnd"/>
      <w:r>
        <w:rPr>
          <w:rFonts w:ascii="Times New Roman" w:eastAsia="Times New Roman" w:hAnsi="Times New Roman"/>
          <w:sz w:val="24"/>
          <w:szCs w:val="24"/>
        </w:rPr>
        <w:t xml:space="preserve"> організації</w:t>
      </w: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припиняється</w:t>
      </w:r>
      <w:proofErr w:type="spellEnd"/>
      <w:r>
        <w:rPr>
          <w:rFonts w:ascii="Times New Roman" w:eastAsia="Times New Roman" w:hAnsi="Times New Roman"/>
          <w:sz w:val="24"/>
          <w:szCs w:val="24"/>
          <w:lang w:val="ru-RU"/>
        </w:rPr>
        <w:t xml:space="preserve"> з дня </w:t>
      </w:r>
      <w:proofErr w:type="spellStart"/>
      <w:r>
        <w:rPr>
          <w:rFonts w:ascii="Times New Roman" w:eastAsia="Times New Roman" w:hAnsi="Times New Roman"/>
          <w:sz w:val="24"/>
          <w:szCs w:val="24"/>
          <w:lang w:val="ru-RU"/>
        </w:rPr>
        <w:t>подання</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такої</w:t>
      </w:r>
      <w:proofErr w:type="spellEnd"/>
      <w:r>
        <w:rPr>
          <w:rFonts w:ascii="Times New Roman" w:eastAsia="Times New Roman" w:hAnsi="Times New Roman"/>
          <w:sz w:val="24"/>
          <w:szCs w:val="24"/>
          <w:lang w:val="ru-RU"/>
        </w:rPr>
        <w:t xml:space="preserve"> заяви та не </w:t>
      </w:r>
      <w:proofErr w:type="spellStart"/>
      <w:r>
        <w:rPr>
          <w:rFonts w:ascii="Times New Roman" w:eastAsia="Times New Roman" w:hAnsi="Times New Roman"/>
          <w:sz w:val="24"/>
          <w:szCs w:val="24"/>
          <w:lang w:val="ru-RU"/>
        </w:rPr>
        <w:t>потребує</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додаткових</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рішень</w:t>
      </w:r>
      <w:proofErr w:type="spellEnd"/>
      <w:r>
        <w:rPr>
          <w:rFonts w:ascii="Times New Roman" w:eastAsia="Times New Roman" w:hAnsi="Times New Roman"/>
          <w:sz w:val="24"/>
          <w:szCs w:val="24"/>
          <w:lang w:val="ru-RU"/>
        </w:rPr>
        <w:t>.</w:t>
      </w:r>
      <w:r w:rsidR="00C245A2">
        <w:rPr>
          <w:rFonts w:ascii="Times New Roman" w:eastAsia="Times New Roman" w:hAnsi="Times New Roman"/>
          <w:sz w:val="24"/>
          <w:szCs w:val="24"/>
          <w:lang w:val="ru-RU"/>
        </w:rPr>
        <w:t xml:space="preserve"> Членство </w:t>
      </w:r>
      <w:proofErr w:type="spellStart"/>
      <w:r w:rsidR="00C245A2">
        <w:rPr>
          <w:rFonts w:ascii="Times New Roman" w:eastAsia="Times New Roman" w:hAnsi="Times New Roman"/>
          <w:sz w:val="24"/>
          <w:szCs w:val="24"/>
          <w:lang w:val="ru-RU"/>
        </w:rPr>
        <w:t>Голови</w:t>
      </w:r>
      <w:proofErr w:type="spellEnd"/>
      <w:r w:rsidR="00C245A2">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Організації</w:t>
      </w:r>
      <w:proofErr w:type="spellEnd"/>
      <w:r w:rsidR="00C245A2">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припиняється</w:t>
      </w:r>
      <w:proofErr w:type="spellEnd"/>
      <w:r w:rsidR="00C245A2">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наступного</w:t>
      </w:r>
      <w:proofErr w:type="spellEnd"/>
      <w:r w:rsidR="00C245A2">
        <w:rPr>
          <w:rFonts w:ascii="Times New Roman" w:eastAsia="Times New Roman" w:hAnsi="Times New Roman"/>
          <w:sz w:val="24"/>
          <w:szCs w:val="24"/>
          <w:lang w:val="ru-RU"/>
        </w:rPr>
        <w:t xml:space="preserve"> дня </w:t>
      </w:r>
      <w:proofErr w:type="spellStart"/>
      <w:r w:rsidR="00C245A2">
        <w:rPr>
          <w:rFonts w:ascii="Times New Roman" w:eastAsia="Times New Roman" w:hAnsi="Times New Roman"/>
          <w:sz w:val="24"/>
          <w:szCs w:val="24"/>
          <w:lang w:val="ru-RU"/>
        </w:rPr>
        <w:t>після</w:t>
      </w:r>
      <w:proofErr w:type="spellEnd"/>
      <w:r w:rsidR="00C245A2">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обрання</w:t>
      </w:r>
      <w:proofErr w:type="spellEnd"/>
      <w:r w:rsidR="00C245A2">
        <w:rPr>
          <w:rFonts w:ascii="Times New Roman" w:eastAsia="Times New Roman" w:hAnsi="Times New Roman"/>
          <w:sz w:val="24"/>
          <w:szCs w:val="24"/>
          <w:lang w:val="ru-RU"/>
        </w:rPr>
        <w:t xml:space="preserve"> нового </w:t>
      </w:r>
      <w:proofErr w:type="spellStart"/>
      <w:r w:rsidR="00C245A2">
        <w:rPr>
          <w:rFonts w:ascii="Times New Roman" w:eastAsia="Times New Roman" w:hAnsi="Times New Roman"/>
          <w:sz w:val="24"/>
          <w:szCs w:val="24"/>
          <w:lang w:val="ru-RU"/>
        </w:rPr>
        <w:t>Голови</w:t>
      </w:r>
      <w:proofErr w:type="spellEnd"/>
      <w:r w:rsidR="00C245A2">
        <w:rPr>
          <w:rFonts w:ascii="Times New Roman" w:eastAsia="Times New Roman" w:hAnsi="Times New Roman"/>
          <w:sz w:val="24"/>
          <w:szCs w:val="24"/>
          <w:lang w:val="ru-RU"/>
        </w:rPr>
        <w:t xml:space="preserve"> </w:t>
      </w:r>
      <w:proofErr w:type="spellStart"/>
      <w:r w:rsidR="00C245A2">
        <w:rPr>
          <w:rFonts w:ascii="Times New Roman" w:eastAsia="Times New Roman" w:hAnsi="Times New Roman"/>
          <w:sz w:val="24"/>
          <w:szCs w:val="24"/>
          <w:lang w:val="ru-RU"/>
        </w:rPr>
        <w:t>Організації</w:t>
      </w:r>
      <w:proofErr w:type="spellEnd"/>
    </w:p>
    <w:p w14:paraId="4E849416"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4.8. Підстави для виключення з членів Організації:</w:t>
      </w:r>
    </w:p>
    <w:p w14:paraId="4F31F7C4"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неодноразові порушення вимог Статуту;</w:t>
      </w:r>
    </w:p>
    <w:p w14:paraId="4AFB09FF"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 xml:space="preserve">неучасть в діяльності Організації особисто або через представника протягом принаймні 12 (дванадцяти) місяців; </w:t>
      </w:r>
    </w:p>
    <w:p w14:paraId="1BBB55C7"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несплати членських внесків протягом останнього року.</w:t>
      </w:r>
    </w:p>
    <w:p w14:paraId="7CD67A79" w14:textId="77777777" w:rsidR="006804CD"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4.9. Питання про виключення вирішується </w:t>
      </w:r>
      <w:r w:rsidR="00C245A2">
        <w:rPr>
          <w:rFonts w:ascii="Times New Roman" w:eastAsia="Times New Roman" w:hAnsi="Times New Roman"/>
          <w:color w:val="000000"/>
          <w:sz w:val="24"/>
          <w:szCs w:val="24"/>
        </w:rPr>
        <w:t>Головою Ор</w:t>
      </w:r>
      <w:r>
        <w:rPr>
          <w:rFonts w:ascii="Times New Roman" w:eastAsia="Times New Roman" w:hAnsi="Times New Roman"/>
          <w:color w:val="000000"/>
          <w:sz w:val="24"/>
          <w:szCs w:val="24"/>
        </w:rPr>
        <w:t>ганізації</w:t>
      </w:r>
      <w:r w:rsidR="00C245A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p>
    <w:p w14:paraId="4B25633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4.10. Член Організації не має права голосу при вирішенні Загальними зборами Організації питань щодо вчинення ним правочину та щодо спору між ним і Організацією.</w:t>
      </w:r>
    </w:p>
    <w:p w14:paraId="745C77DE" w14:textId="77777777" w:rsidR="00BD3B88" w:rsidRDefault="00BD3B88">
      <w:pPr>
        <w:spacing w:after="0" w:line="240" w:lineRule="auto"/>
        <w:jc w:val="both"/>
        <w:rPr>
          <w:rFonts w:ascii="Times New Roman" w:eastAsia="Times New Roman" w:hAnsi="Times New Roman"/>
          <w:sz w:val="24"/>
          <w:szCs w:val="24"/>
        </w:rPr>
      </w:pPr>
    </w:p>
    <w:p w14:paraId="1A6F6AA6"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ОРГАНИ ОРГАНІЗАЦІЇ</w:t>
      </w:r>
    </w:p>
    <w:p w14:paraId="3F5B2477" w14:textId="77777777" w:rsidR="00BD3B88" w:rsidRDefault="00BD3B88">
      <w:pPr>
        <w:spacing w:before="120" w:after="0" w:line="240" w:lineRule="auto"/>
        <w:ind w:left="720"/>
        <w:rPr>
          <w:rFonts w:ascii="Times New Roman" w:eastAsia="Times New Roman" w:hAnsi="Times New Roman"/>
          <w:sz w:val="24"/>
          <w:szCs w:val="24"/>
        </w:rPr>
      </w:pPr>
    </w:p>
    <w:p w14:paraId="2692D1F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 Управлін</w:t>
      </w:r>
      <w:r w:rsidR="00C245A2">
        <w:rPr>
          <w:rFonts w:ascii="Times New Roman" w:eastAsia="Times New Roman" w:hAnsi="Times New Roman"/>
          <w:sz w:val="24"/>
          <w:szCs w:val="24"/>
        </w:rPr>
        <w:t>н</w:t>
      </w:r>
      <w:r>
        <w:rPr>
          <w:rFonts w:ascii="Times New Roman" w:eastAsia="Times New Roman" w:hAnsi="Times New Roman"/>
          <w:sz w:val="24"/>
          <w:szCs w:val="24"/>
        </w:rPr>
        <w:t>я Організацією здійснюється на засадах демократизму, гласності, виборності органів управління, підпорядкованості і виконавчої дисципліни, із врахуванням регламентуючих документів Організації.</w:t>
      </w:r>
    </w:p>
    <w:p w14:paraId="698E6179" w14:textId="77777777" w:rsidR="00BD3B88" w:rsidRDefault="00C245A2">
      <w:pPr>
        <w:spacing w:after="0" w:line="240" w:lineRule="auto"/>
        <w:jc w:val="both"/>
        <w:rPr>
          <w:rFonts w:ascii="Times New Roman" w:eastAsia="Times New Roman" w:hAnsi="Times New Roman"/>
          <w:iCs/>
          <w:sz w:val="24"/>
          <w:szCs w:val="24"/>
        </w:rPr>
      </w:pPr>
      <w:r>
        <w:rPr>
          <w:rFonts w:ascii="Times New Roman" w:eastAsia="Times New Roman" w:hAnsi="Times New Roman"/>
          <w:sz w:val="24"/>
          <w:szCs w:val="24"/>
        </w:rPr>
        <w:t>5.2. Органами управлінн</w:t>
      </w:r>
      <w:r w:rsidR="00B229BD">
        <w:rPr>
          <w:rFonts w:ascii="Times New Roman" w:eastAsia="Times New Roman" w:hAnsi="Times New Roman"/>
          <w:sz w:val="24"/>
          <w:szCs w:val="24"/>
        </w:rPr>
        <w:t xml:space="preserve">я Організацією є: </w:t>
      </w:r>
      <w:r w:rsidR="00B229BD">
        <w:rPr>
          <w:rFonts w:ascii="Times New Roman" w:eastAsia="Times New Roman" w:hAnsi="Times New Roman"/>
          <w:iCs/>
          <w:sz w:val="24"/>
          <w:szCs w:val="24"/>
        </w:rPr>
        <w:t>Загальні збори членів Організації,</w:t>
      </w:r>
      <w:r>
        <w:rPr>
          <w:rFonts w:ascii="Times New Roman" w:eastAsia="Times New Roman" w:hAnsi="Times New Roman"/>
          <w:iCs/>
          <w:sz w:val="24"/>
          <w:szCs w:val="24"/>
        </w:rPr>
        <w:t>(далі також -Загальні збори)</w:t>
      </w:r>
      <w:r w:rsidR="00B229BD">
        <w:rPr>
          <w:rFonts w:ascii="Times New Roman" w:eastAsia="Times New Roman" w:hAnsi="Times New Roman"/>
          <w:iCs/>
          <w:sz w:val="24"/>
          <w:szCs w:val="24"/>
        </w:rPr>
        <w:t xml:space="preserve"> </w:t>
      </w:r>
      <w:r>
        <w:rPr>
          <w:rFonts w:ascii="Times New Roman" w:eastAsia="Times New Roman" w:hAnsi="Times New Roman"/>
          <w:iCs/>
          <w:sz w:val="24"/>
          <w:szCs w:val="24"/>
        </w:rPr>
        <w:t>Голова Організації.</w:t>
      </w:r>
    </w:p>
    <w:p w14:paraId="163E5040"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Засідання </w:t>
      </w:r>
      <w:r w:rsidR="00C245A2">
        <w:rPr>
          <w:rFonts w:ascii="Times New Roman" w:eastAsia="Times New Roman" w:hAnsi="Times New Roman"/>
          <w:sz w:val="24"/>
          <w:szCs w:val="24"/>
        </w:rPr>
        <w:t>Загальних зборів</w:t>
      </w:r>
      <w:r>
        <w:rPr>
          <w:rFonts w:ascii="Times New Roman" w:eastAsia="Times New Roman" w:hAnsi="Times New Roman"/>
          <w:sz w:val="24"/>
          <w:szCs w:val="24"/>
        </w:rPr>
        <w:t xml:space="preserve"> можуть проводитись як за безпосередньої участі членів (їх уповноважених представників за довіреністю), так і за допомогою інтернет зв’язку з використанням аудіовізуальних комп’ютерних програм онлайн конференцій. </w:t>
      </w:r>
    </w:p>
    <w:p w14:paraId="6F99734D"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Рішення про форму проведення такого засідання приймає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Організації та повідомляє про прийняте рішення членів Організації не пізніше ніж за 10 днів до визначеної да</w:t>
      </w:r>
      <w:r w:rsidR="00C245A2">
        <w:rPr>
          <w:rFonts w:ascii="Times New Roman" w:eastAsia="Times New Roman" w:hAnsi="Times New Roman"/>
          <w:sz w:val="24"/>
          <w:szCs w:val="24"/>
        </w:rPr>
        <w:t xml:space="preserve">ти проведення такого засідання </w:t>
      </w:r>
      <w:r>
        <w:rPr>
          <w:rFonts w:ascii="Times New Roman" w:eastAsia="Times New Roman" w:hAnsi="Times New Roman"/>
          <w:sz w:val="24"/>
          <w:szCs w:val="24"/>
        </w:rPr>
        <w:t>Загальних зборів</w:t>
      </w:r>
      <w:r w:rsidR="00C245A2">
        <w:rPr>
          <w:rFonts w:ascii="Times New Roman" w:eastAsia="Times New Roman" w:hAnsi="Times New Roman"/>
          <w:sz w:val="24"/>
          <w:szCs w:val="24"/>
        </w:rPr>
        <w:t>.</w:t>
      </w:r>
      <w:r>
        <w:rPr>
          <w:rFonts w:ascii="Times New Roman" w:eastAsia="Times New Roman" w:hAnsi="Times New Roman"/>
          <w:sz w:val="24"/>
          <w:szCs w:val="24"/>
        </w:rPr>
        <w:t xml:space="preserve"> </w:t>
      </w:r>
    </w:p>
    <w:p w14:paraId="6CE938D2"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Будь-яке засідання керівних органів оформлюється протоколом. Про форму засідання  обов’язково вказується у протоколі: якщо засідання відбувалось за допомогою інтернет зв’язку, у протоколі обов’язково фіксується за допомогою якої комп’ютерної програми відбувалось засідання.</w:t>
      </w:r>
    </w:p>
    <w:p w14:paraId="4A35C733" w14:textId="77777777" w:rsidR="00BD3B88" w:rsidRDefault="00B229BD">
      <w:pPr>
        <w:tabs>
          <w:tab w:val="left" w:pos="851"/>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 xml:space="preserve">5.3. </w:t>
      </w:r>
      <w:r>
        <w:rPr>
          <w:rFonts w:ascii="Times New Roman" w:eastAsia="Times New Roman" w:hAnsi="Times New Roman"/>
          <w:b/>
          <w:iCs/>
          <w:sz w:val="24"/>
          <w:szCs w:val="24"/>
          <w:lang w:eastAsia="ru-RU"/>
        </w:rPr>
        <w:t>Загальні збори членів Організації</w:t>
      </w:r>
      <w:r w:rsidR="00C245A2">
        <w:rPr>
          <w:rFonts w:ascii="Times New Roman" w:eastAsia="Times New Roman" w:hAnsi="Times New Roman"/>
          <w:iCs/>
          <w:sz w:val="24"/>
          <w:szCs w:val="24"/>
          <w:lang w:eastAsia="ru-RU"/>
        </w:rPr>
        <w:t xml:space="preserve"> </w:t>
      </w:r>
      <w:r>
        <w:rPr>
          <w:rFonts w:ascii="Times New Roman" w:eastAsia="Times New Roman" w:hAnsi="Times New Roman"/>
          <w:iCs/>
          <w:sz w:val="24"/>
          <w:szCs w:val="24"/>
          <w:lang w:eastAsia="ru-RU"/>
        </w:rPr>
        <w:t xml:space="preserve">є вищим органом Організації, який вправі приймати рішення з будь-яких питань її діяльності, в тому числі і з тих, що належать до компетенції </w:t>
      </w:r>
      <w:r w:rsidR="00C245A2">
        <w:rPr>
          <w:rFonts w:ascii="Times New Roman" w:eastAsia="Times New Roman" w:hAnsi="Times New Roman"/>
          <w:iCs/>
          <w:sz w:val="24"/>
          <w:szCs w:val="24"/>
          <w:lang w:eastAsia="ru-RU"/>
        </w:rPr>
        <w:t>Голови</w:t>
      </w:r>
      <w:r>
        <w:rPr>
          <w:rFonts w:ascii="Times New Roman" w:eastAsia="Times New Roman" w:hAnsi="Times New Roman"/>
          <w:iCs/>
          <w:sz w:val="24"/>
          <w:szCs w:val="24"/>
          <w:lang w:eastAsia="ru-RU"/>
        </w:rPr>
        <w:t xml:space="preserve">. </w:t>
      </w:r>
    </w:p>
    <w:p w14:paraId="0C27D38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5.3.1. У Загальних зборах беруть участь члени Організації особисто чи через уповноваженого представника за довіреністю. Кожний член Організації має один голос. Збори вважаються повноважними, якщо на них присутня більшість членів Організації. </w:t>
      </w:r>
    </w:p>
    <w:p w14:paraId="6EEBDB3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5.3.2. Чергові Загальні збори скликаються </w:t>
      </w:r>
      <w:r w:rsidR="00C245A2">
        <w:rPr>
          <w:rFonts w:ascii="Times New Roman" w:eastAsia="Times New Roman" w:hAnsi="Times New Roman"/>
          <w:sz w:val="24"/>
          <w:szCs w:val="24"/>
        </w:rPr>
        <w:t>Головою</w:t>
      </w:r>
      <w:r>
        <w:rPr>
          <w:rFonts w:ascii="Times New Roman" w:eastAsia="Times New Roman" w:hAnsi="Times New Roman"/>
          <w:sz w:val="24"/>
          <w:szCs w:val="24"/>
        </w:rPr>
        <w:t xml:space="preserve"> щорічно. Відповідне рішення із зазначенням дати, часу, місця проведення та питань, які виносяться на обговорення, повинне бути доведене до відома членів Організації не пізніше, ніж за 30 днів до дати проведення засідання Загальних зборів. Загальні збори розглядають питання, винесені на їх розгляд </w:t>
      </w:r>
      <w:r w:rsidR="003E3E72">
        <w:rPr>
          <w:rFonts w:ascii="Times New Roman" w:eastAsia="Times New Roman" w:hAnsi="Times New Roman"/>
          <w:sz w:val="24"/>
          <w:szCs w:val="24"/>
        </w:rPr>
        <w:t>Головою</w:t>
      </w:r>
      <w:r>
        <w:rPr>
          <w:rFonts w:ascii="Times New Roman" w:eastAsia="Times New Roman" w:hAnsi="Times New Roman"/>
          <w:sz w:val="24"/>
          <w:szCs w:val="24"/>
        </w:rPr>
        <w:t xml:space="preserve">, а також членами Організації. </w:t>
      </w:r>
    </w:p>
    <w:p w14:paraId="69464EC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5.3.3. Позачергові Загальні збори скликаються при наявності обставин, що зачіпають суттєві інтереси Організації, </w:t>
      </w:r>
      <w:r w:rsidR="00C245A2">
        <w:rPr>
          <w:rFonts w:ascii="Times New Roman" w:eastAsia="Times New Roman" w:hAnsi="Times New Roman"/>
          <w:sz w:val="24"/>
          <w:szCs w:val="24"/>
        </w:rPr>
        <w:t>Голов</w:t>
      </w:r>
      <w:r w:rsidR="00020FFB">
        <w:rPr>
          <w:rFonts w:ascii="Times New Roman" w:eastAsia="Times New Roman" w:hAnsi="Times New Roman"/>
          <w:sz w:val="24"/>
          <w:szCs w:val="24"/>
        </w:rPr>
        <w:t>ою</w:t>
      </w:r>
      <w:r>
        <w:rPr>
          <w:rFonts w:ascii="Times New Roman" w:eastAsia="Times New Roman" w:hAnsi="Times New Roman"/>
          <w:sz w:val="24"/>
          <w:szCs w:val="24"/>
        </w:rPr>
        <w:t xml:space="preserve">, а також в інших випадках, передбачених даним Статутом та законодавством України, протягом 30 днів з дня виникнення відповідних </w:t>
      </w:r>
      <w:r>
        <w:rPr>
          <w:rFonts w:ascii="Times New Roman" w:eastAsia="Times New Roman" w:hAnsi="Times New Roman"/>
          <w:sz w:val="24"/>
          <w:szCs w:val="24"/>
        </w:rPr>
        <w:lastRenderedPageBreak/>
        <w:t xml:space="preserve">обставин. У такому разі рішення </w:t>
      </w:r>
      <w:r w:rsidR="00C245A2">
        <w:rPr>
          <w:rFonts w:ascii="Times New Roman" w:eastAsia="Times New Roman" w:hAnsi="Times New Roman"/>
          <w:sz w:val="24"/>
          <w:szCs w:val="24"/>
        </w:rPr>
        <w:t>Голов</w:t>
      </w:r>
      <w:r w:rsidR="00020FFB">
        <w:rPr>
          <w:rFonts w:ascii="Times New Roman" w:eastAsia="Times New Roman" w:hAnsi="Times New Roman"/>
          <w:sz w:val="24"/>
          <w:szCs w:val="24"/>
        </w:rPr>
        <w:t>и</w:t>
      </w:r>
      <w:r>
        <w:rPr>
          <w:rFonts w:ascii="Times New Roman" w:eastAsia="Times New Roman" w:hAnsi="Times New Roman"/>
          <w:sz w:val="24"/>
          <w:szCs w:val="24"/>
        </w:rPr>
        <w:t xml:space="preserve"> Організації із зазначенням дати, часу, місця проведення та питань, які виносяться на обговорення, повинне бути доведене до відома членів Організації не пізніше, ніж за 14 днів до дати проведення засідання Загальних зборів.</w:t>
      </w:r>
    </w:p>
    <w:p w14:paraId="494A361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5.3.4. Не менш як одна десята частина членів Організації мають право ініціювати перед </w:t>
      </w:r>
      <w:r w:rsidR="00C245A2">
        <w:rPr>
          <w:rFonts w:ascii="Times New Roman" w:eastAsia="Times New Roman" w:hAnsi="Times New Roman"/>
          <w:iCs/>
          <w:sz w:val="24"/>
          <w:szCs w:val="24"/>
        </w:rPr>
        <w:t>Голов</w:t>
      </w:r>
      <w:r w:rsidR="00020FFB">
        <w:rPr>
          <w:rFonts w:ascii="Times New Roman" w:eastAsia="Times New Roman" w:hAnsi="Times New Roman"/>
          <w:iCs/>
          <w:sz w:val="24"/>
          <w:szCs w:val="24"/>
        </w:rPr>
        <w:t>ою</w:t>
      </w:r>
      <w:r>
        <w:rPr>
          <w:rFonts w:ascii="Times New Roman" w:eastAsia="Times New Roman" w:hAnsi="Times New Roman"/>
          <w:iCs/>
          <w:sz w:val="24"/>
          <w:szCs w:val="24"/>
        </w:rPr>
        <w:t xml:space="preserve"> скликання позачергових Загальних зборів. Якщо вимога членів Організації про скликання Загальних зборів не виконана, ці члени мають право самі скликати Загальні збори.</w:t>
      </w:r>
      <w:r>
        <w:rPr>
          <w:rFonts w:ascii="Times New Roman" w:eastAsia="Times New Roman" w:hAnsi="Times New Roman"/>
          <w:sz w:val="24"/>
          <w:szCs w:val="24"/>
        </w:rPr>
        <w:t xml:space="preserve"> </w:t>
      </w:r>
    </w:p>
    <w:p w14:paraId="3F09D07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  До виключної компетенції Загальних зборів належить вирішення наступних питань:</w:t>
      </w:r>
    </w:p>
    <w:p w14:paraId="76905E3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5.3.5.1. Визначення основних напрямків діяльності Організації, затвердження її планів та звітів про їх виконання.</w:t>
      </w:r>
    </w:p>
    <w:p w14:paraId="1B7A77A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5.3.5.2. Внесення і затвердження змін до установчих документів Організації, відомостей про Організацію. </w:t>
      </w:r>
    </w:p>
    <w:p w14:paraId="444C692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5.3.5.3. Затвердження зразків печаток, штампів, символіки та інших зразків реквізитів Організації.</w:t>
      </w:r>
    </w:p>
    <w:p w14:paraId="426BCFB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5.3.5.4.  Прийняття рішення про припинення діяльності Організації. </w:t>
      </w:r>
    </w:p>
    <w:p w14:paraId="3D0BAC2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5.3.5.5.  Обрання ліквідаційної комісії, затвердження ліквідаційного балансу.</w:t>
      </w:r>
    </w:p>
    <w:p w14:paraId="03D8B28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5.3.5.6. Обрання та відкликання </w:t>
      </w:r>
      <w:r w:rsidR="00020FFB">
        <w:rPr>
          <w:rFonts w:ascii="Times New Roman" w:eastAsia="Times New Roman" w:hAnsi="Times New Roman"/>
          <w:sz w:val="24"/>
          <w:szCs w:val="24"/>
        </w:rPr>
        <w:t>Голови Організації</w:t>
      </w:r>
      <w:r>
        <w:rPr>
          <w:rFonts w:ascii="Times New Roman" w:eastAsia="Times New Roman" w:hAnsi="Times New Roman"/>
          <w:sz w:val="24"/>
          <w:szCs w:val="24"/>
        </w:rPr>
        <w:t>.</w:t>
      </w:r>
    </w:p>
    <w:p w14:paraId="2B46CF9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5.3.5.7.</w:t>
      </w:r>
      <w:r w:rsidR="00020FFB" w:rsidRPr="00020FFB">
        <w:rPr>
          <w:rFonts w:ascii="Times New Roman" w:eastAsia="Times New Roman" w:hAnsi="Times New Roman"/>
          <w:iCs/>
          <w:sz w:val="24"/>
          <w:szCs w:val="24"/>
        </w:rPr>
        <w:t xml:space="preserve"> </w:t>
      </w:r>
      <w:r w:rsidR="00020FFB">
        <w:rPr>
          <w:rFonts w:ascii="Times New Roman" w:eastAsia="Times New Roman" w:hAnsi="Times New Roman"/>
          <w:iCs/>
          <w:sz w:val="24"/>
          <w:szCs w:val="24"/>
        </w:rPr>
        <w:t>Визначення порядку та способів реалізації права власності та здійснення контролю за її реалізацією</w:t>
      </w:r>
    </w:p>
    <w:p w14:paraId="5697DF0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5.3.6. Рішення Загальних зборів вважаються прийнятими, якщо за них проголосувала більшість від числа присутніх учасників Загальних зборів. </w:t>
      </w:r>
      <w:r>
        <w:rPr>
          <w:rFonts w:ascii="Times New Roman" w:eastAsia="Times New Roman" w:hAnsi="Times New Roman"/>
          <w:iCs/>
          <w:sz w:val="24"/>
          <w:szCs w:val="24"/>
        </w:rPr>
        <w:t xml:space="preserve">З питань, передбаченими п. 5.3.5.2, п.5.3.5.4 рішення Загальних зборів вважається прийнятим, якщо за нього проголосувало не менш як три четвертих </w:t>
      </w:r>
      <w:r w:rsidR="001C09CA" w:rsidRPr="001C09CA">
        <w:rPr>
          <w:rFonts w:ascii="Times New Roman" w:eastAsia="Times New Roman" w:hAnsi="Times New Roman"/>
          <w:iCs/>
          <w:sz w:val="24"/>
          <w:szCs w:val="24"/>
        </w:rPr>
        <w:t xml:space="preserve"> </w:t>
      </w:r>
      <w:r w:rsidR="001C09CA">
        <w:rPr>
          <w:rFonts w:ascii="Times New Roman" w:eastAsia="Times New Roman" w:hAnsi="Times New Roman"/>
          <w:iCs/>
          <w:sz w:val="24"/>
          <w:szCs w:val="24"/>
        </w:rPr>
        <w:t>членів Організації</w:t>
      </w:r>
      <w:r>
        <w:rPr>
          <w:rFonts w:ascii="Times New Roman" w:eastAsia="Times New Roman" w:hAnsi="Times New Roman"/>
          <w:iCs/>
          <w:sz w:val="24"/>
          <w:szCs w:val="24"/>
        </w:rPr>
        <w:t>. Також трьома четвертими голосів членів Організації приймаються рішення щодо відчуження майна організації на суму, що становить п’ятдесят і більше відсотків майна організації</w:t>
      </w:r>
      <w:r>
        <w:rPr>
          <w:rFonts w:ascii="Times New Roman" w:eastAsia="Times New Roman" w:hAnsi="Times New Roman"/>
          <w:sz w:val="24"/>
          <w:szCs w:val="24"/>
        </w:rPr>
        <w:t>.</w:t>
      </w:r>
    </w:p>
    <w:p w14:paraId="1B53E85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5.3.7. Головує на засіданнях Загальних зборів  особа з числа членів, обрана Загальними зборами Головуючим зборів. Хід Загальних зборів протоколюється. Протоколи засідань Загальних зборів ведуться секретарем Загальних зборів, який обирається загальними зборами, підписуються Головуючим і секретарем Загальних зборів.</w:t>
      </w:r>
    </w:p>
    <w:p w14:paraId="7D04E81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5.3.8. Загальні збори приймають рішення, які оформляються у вигляді протоколів засідання Загальних зборів. Рішення, прийняті Загальними зборами з дотриманням вимог даного Статуту, внутрішніх документів та законодавства України, обов'язкові для всіх інших органів управління Організації та членів Організації. Рішення, прийняті Загальними зборами, набувають чинності з моменту їх прийняття, якщо інше не визначено Загальними зборами.</w:t>
      </w:r>
    </w:p>
    <w:p w14:paraId="40485A5A" w14:textId="77777777" w:rsidR="00020FFB"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 </w:t>
      </w:r>
      <w:r w:rsidR="00C245A2">
        <w:rPr>
          <w:rFonts w:ascii="Times New Roman" w:eastAsia="Times New Roman" w:hAnsi="Times New Roman"/>
          <w:b/>
          <w:sz w:val="24"/>
          <w:szCs w:val="24"/>
        </w:rPr>
        <w:t>Голова</w:t>
      </w:r>
      <w:r>
        <w:rPr>
          <w:rFonts w:ascii="Times New Roman" w:eastAsia="Times New Roman" w:hAnsi="Times New Roman"/>
          <w:b/>
          <w:sz w:val="24"/>
          <w:szCs w:val="24"/>
        </w:rPr>
        <w:t xml:space="preserve"> Організації</w:t>
      </w:r>
      <w:r>
        <w:rPr>
          <w:rFonts w:ascii="Times New Roman" w:eastAsia="Times New Roman" w:hAnsi="Times New Roman"/>
          <w:sz w:val="24"/>
          <w:szCs w:val="24"/>
        </w:rPr>
        <w:t xml:space="preserve"> є керівним органом </w:t>
      </w:r>
      <w:r w:rsidR="00020FFB">
        <w:rPr>
          <w:rFonts w:ascii="Times New Roman" w:eastAsia="Times New Roman" w:hAnsi="Times New Roman"/>
          <w:sz w:val="24"/>
          <w:szCs w:val="24"/>
        </w:rPr>
        <w:t xml:space="preserve">(керівником) </w:t>
      </w:r>
      <w:r>
        <w:rPr>
          <w:rFonts w:ascii="Times New Roman" w:eastAsia="Times New Roman" w:hAnsi="Times New Roman"/>
          <w:sz w:val="24"/>
          <w:szCs w:val="24"/>
        </w:rPr>
        <w:t xml:space="preserve">Організації на період між Загальними зборами, обирається терміном на </w:t>
      </w:r>
      <w:r>
        <w:rPr>
          <w:rFonts w:ascii="Times New Roman" w:eastAsia="Times New Roman" w:hAnsi="Times New Roman"/>
          <w:color w:val="FF0000"/>
          <w:sz w:val="24"/>
          <w:szCs w:val="24"/>
        </w:rPr>
        <w:t>2</w:t>
      </w:r>
      <w:r>
        <w:rPr>
          <w:rFonts w:ascii="Times New Roman" w:eastAsia="Times New Roman" w:hAnsi="Times New Roman"/>
          <w:sz w:val="24"/>
          <w:szCs w:val="24"/>
        </w:rPr>
        <w:t xml:space="preserve"> роки та виконує функції з управлі</w:t>
      </w:r>
      <w:r w:rsidR="00C245A2">
        <w:rPr>
          <w:rFonts w:ascii="Times New Roman" w:eastAsia="Times New Roman" w:hAnsi="Times New Roman"/>
          <w:sz w:val="24"/>
          <w:szCs w:val="24"/>
        </w:rPr>
        <w:t>н</w:t>
      </w:r>
      <w:r>
        <w:rPr>
          <w:rFonts w:ascii="Times New Roman" w:eastAsia="Times New Roman" w:hAnsi="Times New Roman"/>
          <w:sz w:val="24"/>
          <w:szCs w:val="24"/>
        </w:rPr>
        <w:t>ня його поточною, організаційною діяльністю.</w:t>
      </w:r>
      <w:r w:rsidR="00B30CAC">
        <w:rPr>
          <w:rFonts w:ascii="Times New Roman" w:eastAsia="Times New Roman" w:hAnsi="Times New Roman"/>
          <w:sz w:val="24"/>
          <w:szCs w:val="24"/>
        </w:rPr>
        <w:t xml:space="preserve"> </w:t>
      </w:r>
      <w:r w:rsidR="008C1283">
        <w:rPr>
          <w:rFonts w:ascii="Times New Roman" w:eastAsia="Times New Roman" w:hAnsi="Times New Roman"/>
          <w:sz w:val="24"/>
          <w:szCs w:val="24"/>
        </w:rPr>
        <w:t>Голова Організації може бути переобраний необмежену кількість разів.</w:t>
      </w:r>
    </w:p>
    <w:p w14:paraId="32BEF7C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5.4.1.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підзвітн</w:t>
      </w:r>
      <w:r w:rsidR="00020FFB">
        <w:rPr>
          <w:rFonts w:ascii="Times New Roman" w:eastAsia="Times New Roman" w:hAnsi="Times New Roman"/>
          <w:sz w:val="24"/>
          <w:szCs w:val="24"/>
        </w:rPr>
        <w:t>ий</w:t>
      </w:r>
      <w:r>
        <w:rPr>
          <w:rFonts w:ascii="Times New Roman" w:eastAsia="Times New Roman" w:hAnsi="Times New Roman"/>
          <w:sz w:val="24"/>
          <w:szCs w:val="24"/>
        </w:rPr>
        <w:t xml:space="preserve"> Загальним зборам  і організовує виконання їх рішень.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діє від імені Організації в межах, передбачених даним Статутом, внутрішніми документами та чинним законодавством.</w:t>
      </w:r>
    </w:p>
    <w:p w14:paraId="63335E6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5.4.2. </w:t>
      </w:r>
      <w:r w:rsidR="00C245A2">
        <w:rPr>
          <w:rFonts w:ascii="Times New Roman" w:eastAsia="Times New Roman" w:hAnsi="Times New Roman"/>
          <w:sz w:val="24"/>
          <w:szCs w:val="24"/>
        </w:rPr>
        <w:t>Голова</w:t>
      </w:r>
      <w:r w:rsidR="00020FFB">
        <w:rPr>
          <w:rFonts w:ascii="Times New Roman" w:eastAsia="Times New Roman" w:hAnsi="Times New Roman"/>
          <w:sz w:val="24"/>
          <w:szCs w:val="24"/>
        </w:rPr>
        <w:t xml:space="preserve"> Організації</w:t>
      </w:r>
      <w:r>
        <w:rPr>
          <w:rFonts w:ascii="Times New Roman" w:eastAsia="Times New Roman" w:hAnsi="Times New Roman"/>
          <w:sz w:val="24"/>
          <w:szCs w:val="24"/>
        </w:rPr>
        <w:t xml:space="preserve"> є підзвітними Загальним зборам і нес</w:t>
      </w:r>
      <w:r w:rsidR="00020FFB">
        <w:rPr>
          <w:rFonts w:ascii="Times New Roman" w:eastAsia="Times New Roman" w:hAnsi="Times New Roman"/>
          <w:sz w:val="24"/>
          <w:szCs w:val="24"/>
        </w:rPr>
        <w:t>е</w:t>
      </w:r>
      <w:r>
        <w:rPr>
          <w:rFonts w:ascii="Times New Roman" w:eastAsia="Times New Roman" w:hAnsi="Times New Roman"/>
          <w:sz w:val="24"/>
          <w:szCs w:val="24"/>
        </w:rPr>
        <w:t xml:space="preserve"> відповідальність перед ними за діяльність Організації та належне виконання своїх посадових обов’язків.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звітує перед членами Організації на Загальних зборах організації.</w:t>
      </w:r>
      <w:r w:rsidR="008C1283" w:rsidRPr="008C1283">
        <w:t xml:space="preserve"> </w:t>
      </w:r>
      <w:r w:rsidR="008C1283" w:rsidRPr="008C1283">
        <w:rPr>
          <w:rFonts w:ascii="Times New Roman" w:eastAsia="Times New Roman" w:hAnsi="Times New Roman"/>
          <w:sz w:val="24"/>
          <w:szCs w:val="24"/>
        </w:rPr>
        <w:t>Голо</w:t>
      </w:r>
      <w:r w:rsidR="008C1283">
        <w:rPr>
          <w:rFonts w:ascii="Times New Roman" w:eastAsia="Times New Roman" w:hAnsi="Times New Roman"/>
          <w:sz w:val="24"/>
          <w:szCs w:val="24"/>
        </w:rPr>
        <w:t>ва здійснює оперативне управлін</w:t>
      </w:r>
      <w:r w:rsidR="008C1283" w:rsidRPr="008C1283">
        <w:rPr>
          <w:rFonts w:ascii="Times New Roman" w:eastAsia="Times New Roman" w:hAnsi="Times New Roman"/>
          <w:sz w:val="24"/>
          <w:szCs w:val="24"/>
        </w:rPr>
        <w:t>ня справами, майном та коштами Організації в межах, встановлених даним Статутом, Загальними зборами і в межах своєї компетенції і повноважень забезпечує виконання їх рішень.</w:t>
      </w:r>
    </w:p>
    <w:p w14:paraId="44B9BDE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 xml:space="preserve">. До компетенції </w:t>
      </w:r>
      <w:r w:rsidR="00C245A2">
        <w:rPr>
          <w:rFonts w:ascii="Times New Roman" w:eastAsia="Times New Roman" w:hAnsi="Times New Roman"/>
          <w:sz w:val="24"/>
          <w:szCs w:val="24"/>
        </w:rPr>
        <w:t>Голова</w:t>
      </w:r>
      <w:r>
        <w:rPr>
          <w:rFonts w:ascii="Times New Roman" w:eastAsia="Times New Roman" w:hAnsi="Times New Roman"/>
          <w:sz w:val="24"/>
          <w:szCs w:val="24"/>
        </w:rPr>
        <w:t xml:space="preserve"> відноситься: </w:t>
      </w:r>
    </w:p>
    <w:p w14:paraId="24B840D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1. Організація виконання рішень Загальних зборів.</w:t>
      </w:r>
    </w:p>
    <w:p w14:paraId="4B9CF2E4" w14:textId="51825A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5.4.</w:t>
      </w:r>
      <w:r w:rsidR="00020FFB">
        <w:rPr>
          <w:rFonts w:ascii="Times New Roman" w:eastAsia="Times New Roman" w:hAnsi="Times New Roman"/>
          <w:sz w:val="24"/>
          <w:szCs w:val="24"/>
        </w:rPr>
        <w:t>3</w:t>
      </w:r>
      <w:r>
        <w:rPr>
          <w:rFonts w:ascii="Times New Roman" w:eastAsia="Times New Roman" w:hAnsi="Times New Roman"/>
          <w:sz w:val="24"/>
          <w:szCs w:val="24"/>
        </w:rPr>
        <w:t>.2. Скликання Загальних зборів та формування їх порядку денного, підготовка матеріалів з питань порядку денного, попередній розгляд всіх питань, що належать до компетенції зборів та підготовка про</w:t>
      </w:r>
      <w:r w:rsidR="00D653A3">
        <w:rPr>
          <w:rFonts w:ascii="Times New Roman" w:eastAsia="Times New Roman" w:hAnsi="Times New Roman"/>
          <w:sz w:val="24"/>
          <w:szCs w:val="24"/>
        </w:rPr>
        <w:t>є</w:t>
      </w:r>
      <w:r>
        <w:rPr>
          <w:rFonts w:ascii="Times New Roman" w:eastAsia="Times New Roman" w:hAnsi="Times New Roman"/>
          <w:sz w:val="24"/>
          <w:szCs w:val="24"/>
        </w:rPr>
        <w:t>ктів рішень з цих питань до зборів.</w:t>
      </w:r>
    </w:p>
    <w:p w14:paraId="5F1EECC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.3. Підготовка та подання рекомендацій Загальним зборам щодо визначення основних напрямків діяльності Організації затвердження планів і звітів про їх виконання, інших пропозицій з питань діяльності Організації.</w:t>
      </w:r>
    </w:p>
    <w:p w14:paraId="406F0B0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.4. Затвердження поточних планів діяльності Організації та заходів, необхідних для їх виконання;</w:t>
      </w:r>
    </w:p>
    <w:p w14:paraId="7F06D8D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.5.Здійснення окремих функцій щодо управлі</w:t>
      </w:r>
      <w:r w:rsidR="00C245A2">
        <w:rPr>
          <w:rFonts w:ascii="Times New Roman" w:eastAsia="Times New Roman" w:hAnsi="Times New Roman"/>
          <w:sz w:val="24"/>
          <w:szCs w:val="24"/>
        </w:rPr>
        <w:t>н</w:t>
      </w:r>
      <w:r>
        <w:rPr>
          <w:rFonts w:ascii="Times New Roman" w:eastAsia="Times New Roman" w:hAnsi="Times New Roman"/>
          <w:sz w:val="24"/>
          <w:szCs w:val="24"/>
        </w:rPr>
        <w:t>ня майном за рішенням Загальних зборів членів Організації.</w:t>
      </w:r>
    </w:p>
    <w:p w14:paraId="44BAA7D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00020FFB">
        <w:rPr>
          <w:rFonts w:ascii="Times New Roman" w:eastAsia="Times New Roman" w:hAnsi="Times New Roman"/>
          <w:sz w:val="24"/>
          <w:szCs w:val="24"/>
        </w:rPr>
        <w:t>3</w:t>
      </w:r>
      <w:r>
        <w:rPr>
          <w:rFonts w:ascii="Times New Roman" w:eastAsia="Times New Roman" w:hAnsi="Times New Roman"/>
          <w:sz w:val="24"/>
          <w:szCs w:val="24"/>
        </w:rPr>
        <w:t xml:space="preserve">.6. Підготовка річних звітів з діяльності Організації, в тому числі про залучення і використання коштів і майна Організації; звітів з виконання програм та </w:t>
      </w:r>
      <w:proofErr w:type="spellStart"/>
      <w:r>
        <w:rPr>
          <w:rFonts w:ascii="Times New Roman" w:eastAsia="Times New Roman" w:hAnsi="Times New Roman"/>
          <w:sz w:val="24"/>
          <w:szCs w:val="24"/>
        </w:rPr>
        <w:t>проектів</w:t>
      </w:r>
      <w:proofErr w:type="spellEnd"/>
      <w:r>
        <w:rPr>
          <w:rFonts w:ascii="Times New Roman" w:eastAsia="Times New Roman" w:hAnsi="Times New Roman"/>
          <w:sz w:val="24"/>
          <w:szCs w:val="24"/>
        </w:rPr>
        <w:t xml:space="preserve"> Організації та подає їх на затвердження Загальних зборів.</w:t>
      </w:r>
    </w:p>
    <w:p w14:paraId="47C6ED27"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 Повноваження Голови Організації:</w:t>
      </w:r>
    </w:p>
    <w:p w14:paraId="3584D486"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5.5.1. Діє від імені Організації без довіреності та представляє Організацію у її стосунках з іншими особами.</w:t>
      </w:r>
    </w:p>
    <w:p w14:paraId="43D9ECF9"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 Видає накази, розпорядження, інші внутрішні нормативні акти та документи Організації.</w:t>
      </w:r>
    </w:p>
    <w:p w14:paraId="1A64F390"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5.5.3. Організовує документообіг, діловодство, ведення бухгалтерського обліку та звітності Організації. </w:t>
      </w:r>
    </w:p>
    <w:p w14:paraId="2DE08C64"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5.5.4. Здійснює прийняття, переведення на іншу роботу, відсторонення від неї та звільнення працівників Організації, застосовує до них заходи заохочення та стягнення, затверджує посадові обов’язки працівників Організації.</w:t>
      </w:r>
    </w:p>
    <w:p w14:paraId="1A76B132" w14:textId="2673B3A3"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5.5.5. Виступає розпорядником коштів та майна Організації</w:t>
      </w:r>
      <w:r w:rsidR="00193F9A">
        <w:rPr>
          <w:rFonts w:ascii="Times New Roman" w:eastAsia="Times New Roman" w:hAnsi="Times New Roman"/>
          <w:sz w:val="24"/>
          <w:szCs w:val="24"/>
        </w:rPr>
        <w:t xml:space="preserve"> в межах визначених Статутом</w:t>
      </w:r>
      <w:r>
        <w:rPr>
          <w:rFonts w:ascii="Times New Roman" w:eastAsia="Times New Roman" w:hAnsi="Times New Roman"/>
          <w:sz w:val="24"/>
          <w:szCs w:val="24"/>
        </w:rPr>
        <w:t>, укладає та підписує від імені Організації господарські та інші договори, контракти, видає довіреності на право вчинення дій та представництва від імені Організації.</w:t>
      </w:r>
    </w:p>
    <w:p w14:paraId="56788EF9"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5.5.6. Вирішує інші питання діяльності Організації відповідно до мети і основних завдань її діяльності, віднесені до його компетенції внутрішніми документами Організації та даним Статутом, приймає з цих питань будь-які інші рішення або виконує будь-які інші дії крім тих, що відносяться до виключної компетенції Загальних зборів чи </w:t>
      </w:r>
      <w:r w:rsidRPr="008C1283">
        <w:rPr>
          <w:rFonts w:ascii="Times New Roman" w:eastAsia="Times New Roman" w:hAnsi="Times New Roman"/>
          <w:color w:val="FF0000"/>
          <w:sz w:val="24"/>
          <w:szCs w:val="24"/>
        </w:rPr>
        <w:t xml:space="preserve">Наглядової ради Організації </w:t>
      </w:r>
    </w:p>
    <w:p w14:paraId="6A11CF0E"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5.5.7. Звітує про свою роботу перед Загальними зборами Організації на чергових або, за попередньою  вимогою 1/3 членів Організації на  позачергових Загальних Зборах.</w:t>
      </w:r>
    </w:p>
    <w:p w14:paraId="48413BCE" w14:textId="77777777" w:rsidR="00F33932" w:rsidRDefault="00F33932"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5.5.8. Може призначити виконуючого обов’язків Голови Організації з числа членів Організації , але не більше ніж на 6 місяців. Обсяг повноважень виконуючого обов’язки та термін його повноважень вказуються у відповідному рішенні Голови Організації. </w:t>
      </w:r>
    </w:p>
    <w:p w14:paraId="09A02103" w14:textId="77777777" w:rsidR="008C1283" w:rsidRDefault="008C1283" w:rsidP="008C128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 Рішення Голови Організації  оформлюється у виді наказів чи розпоряджень.</w:t>
      </w:r>
    </w:p>
    <w:p w14:paraId="5F1F1507" w14:textId="77777777" w:rsidR="00020FFB"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8C1283">
        <w:rPr>
          <w:rFonts w:ascii="Times New Roman" w:eastAsia="Times New Roman" w:hAnsi="Times New Roman"/>
          <w:sz w:val="24"/>
          <w:szCs w:val="24"/>
        </w:rPr>
        <w:t>6.1</w:t>
      </w:r>
      <w:r w:rsidR="00020FFB">
        <w:rPr>
          <w:rFonts w:ascii="Times New Roman" w:eastAsia="Times New Roman" w:hAnsi="Times New Roman"/>
          <w:sz w:val="24"/>
          <w:szCs w:val="24"/>
        </w:rPr>
        <w:t xml:space="preserve"> Рішення Голови приймаються з необхідною для належного функціонування Організації періодичністю, з дотриманням термінів визначених Статутом.</w:t>
      </w:r>
    </w:p>
    <w:p w14:paraId="46769C7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8C1283">
        <w:rPr>
          <w:rFonts w:ascii="Times New Roman" w:eastAsia="Times New Roman" w:hAnsi="Times New Roman"/>
          <w:sz w:val="24"/>
          <w:szCs w:val="24"/>
        </w:rPr>
        <w:t>6.2.</w:t>
      </w:r>
      <w:r>
        <w:rPr>
          <w:rFonts w:ascii="Times New Roman" w:eastAsia="Times New Roman" w:hAnsi="Times New Roman"/>
          <w:sz w:val="24"/>
          <w:szCs w:val="24"/>
        </w:rPr>
        <w:t xml:space="preserve"> Кожен член </w:t>
      </w:r>
      <w:r w:rsidR="00020FFB">
        <w:rPr>
          <w:rFonts w:ascii="Times New Roman" w:eastAsia="Times New Roman" w:hAnsi="Times New Roman"/>
          <w:sz w:val="24"/>
          <w:szCs w:val="24"/>
        </w:rPr>
        <w:t xml:space="preserve">Організації </w:t>
      </w:r>
      <w:r>
        <w:rPr>
          <w:rFonts w:ascii="Times New Roman" w:eastAsia="Times New Roman" w:hAnsi="Times New Roman"/>
          <w:sz w:val="24"/>
          <w:szCs w:val="24"/>
        </w:rPr>
        <w:t xml:space="preserve"> може виступати з ініціативою про прийняття рішень із будь-яких питань, що входять компетенції </w:t>
      </w:r>
      <w:r w:rsidR="00C245A2">
        <w:rPr>
          <w:rFonts w:ascii="Times New Roman" w:eastAsia="Times New Roman" w:hAnsi="Times New Roman"/>
          <w:sz w:val="24"/>
          <w:szCs w:val="24"/>
        </w:rPr>
        <w:t>Голов</w:t>
      </w:r>
      <w:r w:rsidR="00020FFB">
        <w:rPr>
          <w:rFonts w:ascii="Times New Roman" w:eastAsia="Times New Roman" w:hAnsi="Times New Roman"/>
          <w:sz w:val="24"/>
          <w:szCs w:val="24"/>
        </w:rPr>
        <w:t xml:space="preserve">и Організації </w:t>
      </w:r>
      <w:r>
        <w:rPr>
          <w:rFonts w:ascii="Times New Roman" w:eastAsia="Times New Roman" w:hAnsi="Times New Roman"/>
          <w:sz w:val="24"/>
          <w:szCs w:val="24"/>
        </w:rPr>
        <w:t>.</w:t>
      </w:r>
    </w:p>
    <w:p w14:paraId="4F5C47E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F33932">
        <w:rPr>
          <w:rFonts w:ascii="Times New Roman" w:eastAsia="Times New Roman" w:hAnsi="Times New Roman"/>
          <w:sz w:val="24"/>
          <w:szCs w:val="24"/>
        </w:rPr>
        <w:t>6.3</w:t>
      </w:r>
      <w:r>
        <w:rPr>
          <w:rFonts w:ascii="Times New Roman" w:eastAsia="Times New Roman" w:hAnsi="Times New Roman"/>
          <w:sz w:val="24"/>
          <w:szCs w:val="24"/>
        </w:rPr>
        <w:t xml:space="preserve">. </w:t>
      </w:r>
      <w:r w:rsidR="003E3E72">
        <w:rPr>
          <w:rFonts w:ascii="Times New Roman" w:eastAsia="Times New Roman" w:hAnsi="Times New Roman"/>
          <w:sz w:val="24"/>
          <w:szCs w:val="24"/>
        </w:rPr>
        <w:t xml:space="preserve">Голова </w:t>
      </w:r>
      <w:r w:rsidR="008C1283">
        <w:rPr>
          <w:rFonts w:ascii="Times New Roman" w:eastAsia="Times New Roman" w:hAnsi="Times New Roman"/>
          <w:sz w:val="24"/>
          <w:szCs w:val="24"/>
        </w:rPr>
        <w:t>Організації</w:t>
      </w:r>
      <w:r>
        <w:rPr>
          <w:rFonts w:ascii="Times New Roman" w:eastAsia="Times New Roman" w:hAnsi="Times New Roman"/>
          <w:sz w:val="24"/>
          <w:szCs w:val="24"/>
        </w:rPr>
        <w:t xml:space="preserve"> може бути відкликаний з посади за рішенням Загальних зборів до закінчення строку, на який він обирався, у випадках:</w:t>
      </w:r>
    </w:p>
    <w:p w14:paraId="22406E1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за власни</w:t>
      </w:r>
      <w:r w:rsidR="008C1283">
        <w:rPr>
          <w:rFonts w:ascii="Times New Roman" w:eastAsia="Times New Roman" w:hAnsi="Times New Roman"/>
          <w:sz w:val="24"/>
          <w:szCs w:val="24"/>
        </w:rPr>
        <w:t>м бажанням на підставі поданої Загальним зборам</w:t>
      </w:r>
      <w:r>
        <w:rPr>
          <w:rFonts w:ascii="Times New Roman" w:eastAsia="Times New Roman" w:hAnsi="Times New Roman"/>
          <w:sz w:val="24"/>
          <w:szCs w:val="24"/>
        </w:rPr>
        <w:t xml:space="preserve"> організації письмової заяви</w:t>
      </w:r>
      <w:r w:rsidR="008C1283">
        <w:rPr>
          <w:rFonts w:ascii="Times New Roman" w:eastAsia="Times New Roman" w:hAnsi="Times New Roman"/>
          <w:sz w:val="24"/>
          <w:szCs w:val="24"/>
        </w:rPr>
        <w:t xml:space="preserve"> або оголошення про це на Загальних зборах Організації</w:t>
      </w:r>
      <w:r>
        <w:rPr>
          <w:rFonts w:ascii="Times New Roman" w:eastAsia="Times New Roman" w:hAnsi="Times New Roman"/>
          <w:sz w:val="24"/>
          <w:szCs w:val="24"/>
        </w:rPr>
        <w:t>;</w:t>
      </w:r>
    </w:p>
    <w:p w14:paraId="1CCC797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при неодноразовому порушенні вимог Статуту Організації;</w:t>
      </w:r>
    </w:p>
    <w:p w14:paraId="6B5DAA6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якщо своїми діями він завдав матеріальну чи моральну шкоду Організації.</w:t>
      </w:r>
    </w:p>
    <w:p w14:paraId="035EB37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F33932">
        <w:rPr>
          <w:rFonts w:ascii="Times New Roman" w:eastAsia="Times New Roman" w:hAnsi="Times New Roman"/>
          <w:sz w:val="24"/>
          <w:szCs w:val="24"/>
        </w:rPr>
        <w:t>6</w:t>
      </w:r>
      <w:r>
        <w:rPr>
          <w:rFonts w:ascii="Times New Roman" w:eastAsia="Times New Roman" w:hAnsi="Times New Roman"/>
          <w:sz w:val="24"/>
          <w:szCs w:val="24"/>
        </w:rPr>
        <w:t>.</w:t>
      </w:r>
      <w:r w:rsidR="00F33932">
        <w:rPr>
          <w:rFonts w:ascii="Times New Roman" w:eastAsia="Times New Roman" w:hAnsi="Times New Roman"/>
          <w:sz w:val="24"/>
          <w:szCs w:val="24"/>
        </w:rPr>
        <w:t>4</w:t>
      </w:r>
      <w:r>
        <w:rPr>
          <w:rFonts w:ascii="Times New Roman" w:eastAsia="Times New Roman" w:hAnsi="Times New Roman"/>
          <w:sz w:val="24"/>
          <w:szCs w:val="24"/>
        </w:rPr>
        <w:t xml:space="preserve">. У разі, якщо </w:t>
      </w:r>
      <w:r w:rsidR="003E3E72">
        <w:rPr>
          <w:rFonts w:ascii="Times New Roman" w:eastAsia="Times New Roman" w:hAnsi="Times New Roman"/>
          <w:sz w:val="24"/>
          <w:szCs w:val="24"/>
        </w:rPr>
        <w:t xml:space="preserve">Голова </w:t>
      </w:r>
      <w:r w:rsidR="00F33932">
        <w:rPr>
          <w:rFonts w:ascii="Times New Roman" w:eastAsia="Times New Roman" w:hAnsi="Times New Roman"/>
          <w:sz w:val="24"/>
          <w:szCs w:val="24"/>
        </w:rPr>
        <w:t>Організації</w:t>
      </w:r>
      <w:r>
        <w:rPr>
          <w:rFonts w:ascii="Times New Roman" w:eastAsia="Times New Roman" w:hAnsi="Times New Roman"/>
          <w:sz w:val="24"/>
          <w:szCs w:val="24"/>
        </w:rPr>
        <w:t xml:space="preserve"> не може приступити до своїх обов'язків протягом більш як 6 (шести) місяців </w:t>
      </w:r>
      <w:r w:rsidR="00F33932">
        <w:rPr>
          <w:rFonts w:ascii="Times New Roman" w:eastAsia="Times New Roman" w:hAnsi="Times New Roman"/>
          <w:sz w:val="24"/>
          <w:szCs w:val="24"/>
        </w:rPr>
        <w:t xml:space="preserve">члени Організації, виконуючий обов’язки Голови Організації </w:t>
      </w:r>
      <w:proofErr w:type="spellStart"/>
      <w:r>
        <w:rPr>
          <w:rFonts w:ascii="Times New Roman" w:eastAsia="Times New Roman" w:hAnsi="Times New Roman"/>
          <w:sz w:val="24"/>
          <w:szCs w:val="24"/>
        </w:rPr>
        <w:t>склика</w:t>
      </w:r>
      <w:r w:rsidR="00F33932">
        <w:rPr>
          <w:rFonts w:ascii="Times New Roman" w:eastAsia="Times New Roman" w:hAnsi="Times New Roman"/>
          <w:sz w:val="24"/>
          <w:szCs w:val="24"/>
        </w:rPr>
        <w:t>ють</w:t>
      </w:r>
      <w:proofErr w:type="spellEnd"/>
      <w:r>
        <w:rPr>
          <w:rFonts w:ascii="Times New Roman" w:eastAsia="Times New Roman" w:hAnsi="Times New Roman"/>
          <w:sz w:val="24"/>
          <w:szCs w:val="24"/>
        </w:rPr>
        <w:t xml:space="preserve"> позачергові Загальні збори для обговорення становища та питання про керівництво Організацією.</w:t>
      </w:r>
    </w:p>
    <w:p w14:paraId="6316CC4B" w14:textId="77777777" w:rsidR="00BD3B88" w:rsidRDefault="00BD3B88">
      <w:pPr>
        <w:spacing w:after="0" w:line="240" w:lineRule="auto"/>
        <w:jc w:val="both"/>
        <w:rPr>
          <w:rFonts w:ascii="Times New Roman" w:eastAsia="Times New Roman" w:hAnsi="Times New Roman"/>
          <w:sz w:val="24"/>
          <w:szCs w:val="24"/>
        </w:rPr>
      </w:pPr>
    </w:p>
    <w:p w14:paraId="7CA835B4" w14:textId="77777777" w:rsidR="00BD3B88" w:rsidRDefault="00B229BD">
      <w:pPr>
        <w:numPr>
          <w:ilvl w:val="0"/>
          <w:numId w:val="3"/>
        </w:numPr>
        <w:spacing w:after="0" w:line="240" w:lineRule="auto"/>
        <w:jc w:val="center"/>
        <w:rPr>
          <w:rFonts w:ascii="Times New Roman" w:eastAsia="Times New Roman" w:hAnsi="Times New Roman"/>
          <w:b/>
          <w:bCs/>
          <w:color w:val="FF0000"/>
          <w:sz w:val="24"/>
          <w:szCs w:val="24"/>
          <w:lang w:eastAsia="ru-RU"/>
        </w:rPr>
      </w:pPr>
      <w:r>
        <w:rPr>
          <w:rFonts w:ascii="Times New Roman" w:eastAsia="Times New Roman" w:hAnsi="Times New Roman"/>
          <w:b/>
          <w:bCs/>
          <w:color w:val="FF0000"/>
          <w:sz w:val="24"/>
          <w:szCs w:val="24"/>
          <w:lang w:eastAsia="ru-RU"/>
        </w:rPr>
        <w:lastRenderedPageBreak/>
        <w:t>НАГЛЯДОВА РАДА</w:t>
      </w:r>
    </w:p>
    <w:p w14:paraId="5C214023" w14:textId="77777777" w:rsidR="00BD3B88" w:rsidRDefault="00BD3B88">
      <w:pPr>
        <w:spacing w:after="0" w:line="240" w:lineRule="auto"/>
        <w:ind w:left="720"/>
        <w:rPr>
          <w:rFonts w:ascii="Times New Roman" w:eastAsia="Times New Roman" w:hAnsi="Times New Roman"/>
          <w:b/>
          <w:bCs/>
          <w:color w:val="000000"/>
          <w:sz w:val="24"/>
          <w:szCs w:val="24"/>
          <w:lang w:eastAsia="ru-RU"/>
        </w:rPr>
      </w:pPr>
    </w:p>
    <w:p w14:paraId="02A66166"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Наглядова рада є консультативним та контролюючим органом Організації і здійснює ревізію її фінансово-господарської діяльності у випадку наявності більше </w:t>
      </w:r>
      <w:r>
        <w:rPr>
          <w:rFonts w:ascii="Times New Roman" w:eastAsia="Times New Roman" w:hAnsi="Times New Roman"/>
          <w:color w:val="FF0000"/>
          <w:sz w:val="24"/>
          <w:szCs w:val="24"/>
          <w:lang w:eastAsia="ru-RU"/>
        </w:rPr>
        <w:t xml:space="preserve">десяти </w:t>
      </w:r>
      <w:r>
        <w:rPr>
          <w:rFonts w:ascii="Times New Roman" w:eastAsia="Times New Roman" w:hAnsi="Times New Roman"/>
          <w:sz w:val="24"/>
          <w:szCs w:val="24"/>
          <w:lang w:eastAsia="ru-RU"/>
        </w:rPr>
        <w:t>членів Організації.</w:t>
      </w:r>
    </w:p>
    <w:p w14:paraId="43F341FF"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Наглядова рада є підзвітною лише Загальним Зборам Організації.</w:t>
      </w:r>
    </w:p>
    <w:p w14:paraId="6637B977"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6.3. Персональний склад Наглядової ради затверджується Загальними Зборами. Член Наглядової ради не може бути одночасно </w:t>
      </w:r>
      <w:r w:rsidR="003E3E72">
        <w:rPr>
          <w:rFonts w:ascii="Times New Roman" w:eastAsia="Times New Roman" w:hAnsi="Times New Roman"/>
          <w:sz w:val="24"/>
          <w:szCs w:val="24"/>
          <w:lang w:eastAsia="ru-RU"/>
        </w:rPr>
        <w:t xml:space="preserve">Головою </w:t>
      </w:r>
      <w:r w:rsidR="00F33932">
        <w:rPr>
          <w:rFonts w:ascii="Times New Roman" w:eastAsia="Times New Roman" w:hAnsi="Times New Roman"/>
          <w:sz w:val="24"/>
          <w:szCs w:val="24"/>
          <w:lang w:eastAsia="ru-RU"/>
        </w:rPr>
        <w:t>Організації (</w:t>
      </w:r>
      <w:r w:rsidR="00F33932" w:rsidRPr="00F33932">
        <w:rPr>
          <w:rFonts w:ascii="Times New Roman" w:eastAsia="Times New Roman" w:hAnsi="Times New Roman"/>
          <w:sz w:val="24"/>
          <w:szCs w:val="24"/>
          <w:lang w:eastAsia="ru-RU"/>
        </w:rPr>
        <w:t>виконуючи</w:t>
      </w:r>
      <w:r w:rsidR="00F33932">
        <w:rPr>
          <w:rFonts w:ascii="Times New Roman" w:eastAsia="Times New Roman" w:hAnsi="Times New Roman"/>
          <w:sz w:val="24"/>
          <w:szCs w:val="24"/>
          <w:lang w:eastAsia="ru-RU"/>
        </w:rPr>
        <w:t>м</w:t>
      </w:r>
      <w:r w:rsidR="00F33932" w:rsidRPr="00F33932">
        <w:rPr>
          <w:rFonts w:ascii="Times New Roman" w:eastAsia="Times New Roman" w:hAnsi="Times New Roman"/>
          <w:sz w:val="24"/>
          <w:szCs w:val="24"/>
          <w:lang w:eastAsia="ru-RU"/>
        </w:rPr>
        <w:t xml:space="preserve"> обов’язки Голови Організації</w:t>
      </w:r>
      <w:r w:rsidR="00F33932">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02D2F54F"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Наглядова рада обирається з числа членів Організації в складі голови ради та двох членів ради строком на два роки. Голову Наглядової ради пропонують для затвердження Загальними зборами Організації члени Наглядової ради.</w:t>
      </w:r>
    </w:p>
    <w:p w14:paraId="72197A77"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До повноважень Наглядової ради належать:</w:t>
      </w:r>
    </w:p>
    <w:p w14:paraId="567C0BDC"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внесення пропозицій щодо фінансової діяльності та використання активів Організації;</w:t>
      </w:r>
    </w:p>
    <w:p w14:paraId="6FDFE597"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складання висновків про фінансову діяльність та використання активів Організації до затвердження Загальними зборами річних бюджетів, балансів, фінансових та інших звітів керівних органів Організації;</w:t>
      </w:r>
    </w:p>
    <w:p w14:paraId="7B77B68E"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проведення перевірок фінансово-господарської діяльності Організації;</w:t>
      </w:r>
    </w:p>
    <w:p w14:paraId="3AA36A96"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надання звітів перевірок та ревізій Загальним Зборам для прийняття відповідних рішень;</w:t>
      </w:r>
    </w:p>
    <w:p w14:paraId="2A3CBFDB"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ініціювання скликання позачергових Загальних зборів;</w:t>
      </w:r>
    </w:p>
    <w:p w14:paraId="7798F358"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затвердження річного плану діяльності Наглядової ради.</w:t>
      </w:r>
    </w:p>
    <w:p w14:paraId="41BC7F6A"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Очолює Наглядову раду голова, який:</w:t>
      </w:r>
    </w:p>
    <w:p w14:paraId="7770D681"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керує роботою Наглядової ради;</w:t>
      </w:r>
    </w:p>
    <w:p w14:paraId="3EE1FA44"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скликає</w:t>
      </w:r>
      <w:proofErr w:type="spellEnd"/>
      <w:r>
        <w:rPr>
          <w:rFonts w:ascii="Times New Roman" w:eastAsia="Times New Roman" w:hAnsi="Times New Roman"/>
          <w:sz w:val="24"/>
          <w:szCs w:val="24"/>
          <w:lang w:eastAsia="ru-RU"/>
        </w:rPr>
        <w:t xml:space="preserve"> Наглядову раду на чергові та позачергові засідання;</w:t>
      </w:r>
    </w:p>
    <w:p w14:paraId="7E4ACFA7"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підписує документацію, підготовлену за результатами роботи Наглядової ради.</w:t>
      </w:r>
    </w:p>
    <w:p w14:paraId="170D286A"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 Наглядова рада є правомочною, якщо в її роботі беруть участь більшість від її складу. Рішення приймаються більшістю голосів членів Наглядової ради, присутніх на засіданні. При рівності голосів, голос голови Наглядової ради є вирішальним.</w:t>
      </w:r>
    </w:p>
    <w:p w14:paraId="6ED42FF7" w14:textId="77777777" w:rsidR="00BD3B88" w:rsidRDefault="00BD3B88">
      <w:pPr>
        <w:widowControl w:val="0"/>
        <w:shd w:val="clear" w:color="auto" w:fill="FFFFFF"/>
        <w:spacing w:after="0" w:line="240" w:lineRule="auto"/>
        <w:jc w:val="both"/>
        <w:rPr>
          <w:rFonts w:ascii="Times New Roman" w:eastAsia="Times New Roman" w:hAnsi="Times New Roman"/>
          <w:sz w:val="24"/>
          <w:szCs w:val="24"/>
          <w:lang w:eastAsia="ru-RU"/>
        </w:rPr>
      </w:pPr>
    </w:p>
    <w:p w14:paraId="5D40FF2E" w14:textId="77777777" w:rsidR="00BD3B88" w:rsidRDefault="00BD3B88">
      <w:pPr>
        <w:spacing w:before="120" w:after="0" w:line="240" w:lineRule="auto"/>
        <w:jc w:val="both"/>
        <w:rPr>
          <w:rFonts w:ascii="Times New Roman" w:eastAsia="Times New Roman" w:hAnsi="Times New Roman"/>
          <w:color w:val="000000"/>
          <w:sz w:val="24"/>
          <w:szCs w:val="24"/>
        </w:rPr>
      </w:pPr>
    </w:p>
    <w:p w14:paraId="218A69A5" w14:textId="77777777" w:rsidR="00BD3B88" w:rsidRDefault="00B229BD">
      <w:pPr>
        <w:numPr>
          <w:ilvl w:val="0"/>
          <w:numId w:val="3"/>
        </w:numPr>
        <w:spacing w:after="0" w:line="240" w:lineRule="auto"/>
        <w:jc w:val="center"/>
        <w:rPr>
          <w:rFonts w:ascii="Times New Roman" w:eastAsia="Times New Roman" w:hAnsi="Times New Roman"/>
          <w:b/>
          <w:caps/>
          <w:color w:val="000000"/>
          <w:sz w:val="24"/>
          <w:szCs w:val="24"/>
          <w:lang w:eastAsia="ru-RU"/>
        </w:rPr>
      </w:pPr>
      <w:r>
        <w:rPr>
          <w:rFonts w:ascii="Times New Roman" w:eastAsia="Times New Roman" w:hAnsi="Times New Roman"/>
          <w:b/>
          <w:caps/>
          <w:color w:val="000000"/>
          <w:sz w:val="24"/>
          <w:szCs w:val="24"/>
          <w:lang w:eastAsia="ru-RU"/>
        </w:rPr>
        <w:t>Порядок оскарження рішень, дій, бездіяльності КЕРІВНИХ ОРГАНІВ  ОРГАНІЗАЦІЇ  та розгляду скарг</w:t>
      </w:r>
    </w:p>
    <w:p w14:paraId="5603A1ED" w14:textId="77777777" w:rsidR="00BD3B88" w:rsidRDefault="00BD3B88">
      <w:pPr>
        <w:spacing w:after="0" w:line="240" w:lineRule="auto"/>
        <w:ind w:left="720"/>
        <w:rPr>
          <w:rFonts w:ascii="Times New Roman" w:eastAsia="Times New Roman" w:hAnsi="Times New Roman"/>
          <w:b/>
          <w:caps/>
          <w:color w:val="000000"/>
          <w:sz w:val="24"/>
          <w:szCs w:val="24"/>
          <w:lang w:eastAsia="ru-RU"/>
        </w:rPr>
      </w:pPr>
    </w:p>
    <w:p w14:paraId="6467E9C5"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 Рішення, дії, бездіяльність керівних органів Організації можуть бути оскаржені членом (членами) Організації.</w:t>
      </w:r>
    </w:p>
    <w:p w14:paraId="0180214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7.1.1. Первинна скарга на дії, бездіяльність або рішення Голови </w:t>
      </w:r>
      <w:r w:rsidR="00F33932">
        <w:rPr>
          <w:rFonts w:ascii="Times New Roman" w:eastAsia="Times New Roman" w:hAnsi="Times New Roman"/>
          <w:color w:val="000000"/>
          <w:sz w:val="24"/>
          <w:szCs w:val="24"/>
          <w:lang w:eastAsia="ru-RU"/>
        </w:rPr>
        <w:t xml:space="preserve">Організації( </w:t>
      </w:r>
      <w:r w:rsidR="00F33932" w:rsidRPr="00F33932">
        <w:rPr>
          <w:rFonts w:ascii="Times New Roman" w:eastAsia="Times New Roman" w:hAnsi="Times New Roman"/>
          <w:color w:val="000000"/>
          <w:sz w:val="24"/>
          <w:szCs w:val="24"/>
          <w:lang w:eastAsia="ru-RU"/>
        </w:rPr>
        <w:t>виконуюч</w:t>
      </w:r>
      <w:r w:rsidR="00F33932">
        <w:rPr>
          <w:rFonts w:ascii="Times New Roman" w:eastAsia="Times New Roman" w:hAnsi="Times New Roman"/>
          <w:color w:val="000000"/>
          <w:sz w:val="24"/>
          <w:szCs w:val="24"/>
          <w:lang w:eastAsia="ru-RU"/>
        </w:rPr>
        <w:t>ого</w:t>
      </w:r>
      <w:r w:rsidR="00F33932" w:rsidRPr="00F33932">
        <w:rPr>
          <w:rFonts w:ascii="Times New Roman" w:eastAsia="Times New Roman" w:hAnsi="Times New Roman"/>
          <w:color w:val="000000"/>
          <w:sz w:val="24"/>
          <w:szCs w:val="24"/>
          <w:lang w:eastAsia="ru-RU"/>
        </w:rPr>
        <w:t xml:space="preserve"> обов’язки Голови Організації</w:t>
      </w:r>
      <w:r w:rsidR="00F3393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подається до </w:t>
      </w:r>
      <w:r w:rsidR="00F33932">
        <w:rPr>
          <w:rFonts w:ascii="Times New Roman" w:eastAsia="Times New Roman" w:hAnsi="Times New Roman"/>
          <w:color w:val="000000"/>
          <w:sz w:val="24"/>
          <w:szCs w:val="24"/>
          <w:lang w:eastAsia="ru-RU"/>
        </w:rPr>
        <w:t>Загальних зборів Організації</w:t>
      </w:r>
      <w:r>
        <w:rPr>
          <w:rFonts w:ascii="Times New Roman" w:eastAsia="Times New Roman" w:hAnsi="Times New Roman"/>
          <w:color w:val="000000"/>
          <w:sz w:val="24"/>
          <w:szCs w:val="24"/>
          <w:lang w:eastAsia="ru-RU"/>
        </w:rPr>
        <w:t>, як</w:t>
      </w:r>
      <w:r w:rsidR="00F33932">
        <w:rPr>
          <w:rFonts w:ascii="Times New Roman" w:eastAsia="Times New Roman" w:hAnsi="Times New Roman"/>
          <w:color w:val="000000"/>
          <w:sz w:val="24"/>
          <w:szCs w:val="24"/>
          <w:lang w:eastAsia="ru-RU"/>
        </w:rPr>
        <w:t>і</w:t>
      </w:r>
      <w:r>
        <w:rPr>
          <w:rFonts w:ascii="Times New Roman" w:eastAsia="Times New Roman" w:hAnsi="Times New Roman"/>
          <w:color w:val="000000"/>
          <w:sz w:val="24"/>
          <w:szCs w:val="24"/>
          <w:lang w:eastAsia="ru-RU"/>
        </w:rPr>
        <w:t xml:space="preserve"> зобов'язан</w:t>
      </w:r>
      <w:r w:rsidR="00F33932">
        <w:rPr>
          <w:rFonts w:ascii="Times New Roman" w:eastAsia="Times New Roman" w:hAnsi="Times New Roman"/>
          <w:color w:val="000000"/>
          <w:sz w:val="24"/>
          <w:szCs w:val="24"/>
          <w:lang w:eastAsia="ru-RU"/>
        </w:rPr>
        <w:t>і</w:t>
      </w:r>
      <w:r>
        <w:rPr>
          <w:rFonts w:ascii="Times New Roman" w:eastAsia="Times New Roman" w:hAnsi="Times New Roman"/>
          <w:color w:val="000000"/>
          <w:sz w:val="24"/>
          <w:szCs w:val="24"/>
          <w:lang w:eastAsia="ru-RU"/>
        </w:rPr>
        <w:t xml:space="preserve"> розглянути скаргу на найближчому засідання, із обов'язковим викликом члена громадського об'єднання, який скаржиться, а також</w:t>
      </w:r>
      <w:r>
        <w:t xml:space="preserve"> </w:t>
      </w:r>
      <w:r w:rsidR="00F33932">
        <w:rPr>
          <w:rFonts w:ascii="Times New Roman" w:eastAsia="Times New Roman" w:hAnsi="Times New Roman"/>
          <w:color w:val="000000"/>
          <w:sz w:val="24"/>
          <w:szCs w:val="24"/>
          <w:lang w:eastAsia="ru-RU"/>
        </w:rPr>
        <w:t xml:space="preserve">особу </w:t>
      </w:r>
      <w:r>
        <w:rPr>
          <w:rFonts w:ascii="Times New Roman" w:eastAsia="Times New Roman" w:hAnsi="Times New Roman"/>
          <w:color w:val="000000"/>
          <w:sz w:val="24"/>
          <w:szCs w:val="24"/>
          <w:lang w:eastAsia="ru-RU"/>
        </w:rPr>
        <w:t>дії, бездіяльність або рішення якого оскаржується.</w:t>
      </w:r>
      <w:r w:rsidR="00831C7F" w:rsidRPr="00831C7F">
        <w:t xml:space="preserve"> </w:t>
      </w:r>
      <w:r w:rsidR="00831C7F" w:rsidRPr="00831C7F">
        <w:rPr>
          <w:rFonts w:ascii="Times New Roman" w:eastAsia="Times New Roman" w:hAnsi="Times New Roman"/>
          <w:color w:val="000000"/>
          <w:sz w:val="24"/>
          <w:szCs w:val="24"/>
          <w:lang w:eastAsia="ru-RU"/>
        </w:rPr>
        <w:t xml:space="preserve">Скарга, яка потребує розгляду на позачергових Загальних зборах, є підставою для </w:t>
      </w:r>
      <w:r w:rsidR="00831C7F">
        <w:rPr>
          <w:rFonts w:ascii="Times New Roman" w:eastAsia="Times New Roman" w:hAnsi="Times New Roman"/>
          <w:color w:val="000000"/>
          <w:sz w:val="24"/>
          <w:szCs w:val="24"/>
          <w:lang w:eastAsia="ru-RU"/>
        </w:rPr>
        <w:t xml:space="preserve"> ініціювання </w:t>
      </w:r>
      <w:r w:rsidR="00831C7F" w:rsidRPr="00831C7F">
        <w:rPr>
          <w:rFonts w:ascii="Times New Roman" w:eastAsia="Times New Roman" w:hAnsi="Times New Roman"/>
          <w:color w:val="000000"/>
          <w:sz w:val="24"/>
          <w:szCs w:val="24"/>
          <w:lang w:eastAsia="ru-RU"/>
        </w:rPr>
        <w:t>скликання таких Загальних зборів протягом тридцяти днів з дня надходження такої скарги.</w:t>
      </w:r>
      <w:r>
        <w:rPr>
          <w:rFonts w:ascii="Times New Roman" w:eastAsia="Times New Roman" w:hAnsi="Times New Roman"/>
          <w:color w:val="000000"/>
          <w:sz w:val="24"/>
          <w:szCs w:val="24"/>
          <w:lang w:eastAsia="ru-RU"/>
        </w:rPr>
        <w:t>.</w:t>
      </w:r>
    </w:p>
    <w:p w14:paraId="2B8889AA"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7.1.2. Первинна скарга на дії, бездіяльність або рішення члена </w:t>
      </w:r>
      <w:r w:rsidR="00F33932">
        <w:rPr>
          <w:rFonts w:ascii="Times New Roman" w:eastAsia="Times New Roman" w:hAnsi="Times New Roman"/>
          <w:color w:val="000000"/>
          <w:sz w:val="24"/>
          <w:szCs w:val="24"/>
          <w:lang w:eastAsia="ru-RU"/>
        </w:rPr>
        <w:t>Організації</w:t>
      </w:r>
      <w:r>
        <w:rPr>
          <w:rFonts w:ascii="Times New Roman" w:eastAsia="Times New Roman" w:hAnsi="Times New Roman"/>
          <w:color w:val="000000"/>
          <w:sz w:val="24"/>
          <w:szCs w:val="24"/>
          <w:lang w:eastAsia="ru-RU"/>
        </w:rPr>
        <w:t xml:space="preserve"> - подається до Голови </w:t>
      </w:r>
      <w:r w:rsidR="00F33932">
        <w:rPr>
          <w:rFonts w:ascii="Times New Roman" w:eastAsia="Times New Roman" w:hAnsi="Times New Roman"/>
          <w:color w:val="000000"/>
          <w:sz w:val="24"/>
          <w:szCs w:val="24"/>
          <w:lang w:eastAsia="ru-RU"/>
        </w:rPr>
        <w:t>Організації</w:t>
      </w:r>
      <w:r w:rsidR="00831C7F">
        <w:rPr>
          <w:rFonts w:ascii="Times New Roman" w:eastAsia="Times New Roman" w:hAnsi="Times New Roman"/>
          <w:color w:val="000000"/>
          <w:sz w:val="24"/>
          <w:szCs w:val="24"/>
          <w:lang w:eastAsia="ru-RU"/>
        </w:rPr>
        <w:t>(виконуючого</w:t>
      </w:r>
      <w:r w:rsidR="00831C7F" w:rsidRPr="00831C7F">
        <w:rPr>
          <w:rFonts w:ascii="Times New Roman" w:eastAsia="Times New Roman" w:hAnsi="Times New Roman"/>
          <w:color w:val="000000"/>
          <w:sz w:val="24"/>
          <w:szCs w:val="24"/>
          <w:lang w:eastAsia="ru-RU"/>
        </w:rPr>
        <w:t xml:space="preserve"> обов’язки Голови Організації</w:t>
      </w:r>
      <w:r w:rsidR="00831C7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який зобов'язаний розглянути скаргу протягом 20 робочих днів, із обов'язковим викликом члена громадського об'єднання, який скаржиться, а також члена </w:t>
      </w:r>
      <w:r w:rsidR="00831C7F">
        <w:rPr>
          <w:rFonts w:ascii="Times New Roman" w:eastAsia="Times New Roman" w:hAnsi="Times New Roman"/>
          <w:color w:val="000000"/>
          <w:sz w:val="24"/>
          <w:szCs w:val="24"/>
          <w:lang w:eastAsia="ru-RU"/>
        </w:rPr>
        <w:t>Організації</w:t>
      </w:r>
      <w:r>
        <w:rPr>
          <w:rFonts w:ascii="Times New Roman" w:eastAsia="Times New Roman" w:hAnsi="Times New Roman"/>
          <w:color w:val="000000"/>
          <w:sz w:val="24"/>
          <w:szCs w:val="24"/>
          <w:lang w:eastAsia="ru-RU"/>
        </w:rPr>
        <w:t>, бездіяльність або рішення якого оскаржується. В разі відхилення скарги - повторна скарга подається до Загальних зборів, які зобов'язані розглянути скаргу на черговому або позачерговому засіданні, із обов'язковим викликом члена</w:t>
      </w:r>
      <w:r w:rsidR="00831C7F">
        <w:rPr>
          <w:rFonts w:ascii="Times New Roman" w:eastAsia="Times New Roman" w:hAnsi="Times New Roman"/>
          <w:color w:val="000000"/>
          <w:sz w:val="24"/>
          <w:szCs w:val="24"/>
          <w:lang w:eastAsia="ru-RU"/>
        </w:rPr>
        <w:t xml:space="preserve"> Організації</w:t>
      </w:r>
      <w:r>
        <w:rPr>
          <w:rFonts w:ascii="Times New Roman" w:eastAsia="Times New Roman" w:hAnsi="Times New Roman"/>
          <w:color w:val="000000"/>
          <w:sz w:val="24"/>
          <w:szCs w:val="24"/>
          <w:lang w:eastAsia="ru-RU"/>
        </w:rPr>
        <w:t xml:space="preserve">, який скаржиться, а також члена </w:t>
      </w:r>
      <w:r w:rsidR="00831C7F">
        <w:rPr>
          <w:rFonts w:ascii="Times New Roman" w:eastAsia="Times New Roman" w:hAnsi="Times New Roman"/>
          <w:color w:val="000000"/>
          <w:sz w:val="24"/>
          <w:szCs w:val="24"/>
          <w:lang w:eastAsia="ru-RU"/>
        </w:rPr>
        <w:t>Організації</w:t>
      </w:r>
      <w:r>
        <w:rPr>
          <w:rFonts w:ascii="Times New Roman" w:eastAsia="Times New Roman" w:hAnsi="Times New Roman"/>
          <w:color w:val="000000"/>
          <w:sz w:val="24"/>
          <w:szCs w:val="24"/>
          <w:lang w:eastAsia="ru-RU"/>
        </w:rPr>
        <w:t xml:space="preserve"> дії, бездіяльність або рішення якого оскаржується. Скарга, яка потребує </w:t>
      </w:r>
      <w:r>
        <w:rPr>
          <w:rFonts w:ascii="Times New Roman" w:eastAsia="Times New Roman" w:hAnsi="Times New Roman"/>
          <w:color w:val="000000"/>
          <w:sz w:val="24"/>
          <w:szCs w:val="24"/>
          <w:lang w:eastAsia="ru-RU"/>
        </w:rPr>
        <w:lastRenderedPageBreak/>
        <w:t>розгляду на позачергових Загальних зборах, є підставою для скликання таких Загальних зборів протягом тридцяти днів з дня надходження такої скарги.</w:t>
      </w:r>
    </w:p>
    <w:p w14:paraId="30160A70"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7.1.3. На дії, бездіяльність або рішення Загальних зборів Організації скарга подається до суду, відповідно до чинного законодавства на момент оскарження таких дій, бездіяльності або рішень.</w:t>
      </w:r>
    </w:p>
    <w:p w14:paraId="589B3B3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 До рішень, дій (бездіяльності), які можуть бути оскаржені, належать рішення у межах управлінської діяльності керівних органів організації, внаслідок яких:</w:t>
      </w:r>
    </w:p>
    <w:p w14:paraId="563AE0D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7.2.1. Порушено права та/чи законні інтереси чи свободи члена Організації (групи членів Організації).</w:t>
      </w:r>
    </w:p>
    <w:p w14:paraId="2BCF867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7.2.2. Створено перешкоди для здійснення членом організації його прав та/чи законних інтересів чи свобод.</w:t>
      </w:r>
    </w:p>
    <w:p w14:paraId="5365990E"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7.2.3. Незаконно покладено </w:t>
      </w:r>
      <w:proofErr w:type="spellStart"/>
      <w:r>
        <w:rPr>
          <w:rFonts w:ascii="Times New Roman" w:eastAsia="Times New Roman" w:hAnsi="Times New Roman"/>
          <w:color w:val="000000"/>
          <w:sz w:val="24"/>
          <w:szCs w:val="24"/>
          <w:lang w:eastAsia="ru-RU"/>
        </w:rPr>
        <w:t>обов</w:t>
      </w:r>
      <w:proofErr w:type="spellEnd"/>
      <w:r>
        <w:rPr>
          <w:rFonts w:ascii="Times New Roman" w:eastAsia="Times New Roman" w:hAnsi="Times New Roman"/>
          <w:color w:val="000000"/>
          <w:sz w:val="24"/>
          <w:szCs w:val="24"/>
          <w:lang w:val="ru-RU" w:eastAsia="ru-RU"/>
        </w:rPr>
        <w:t>’</w:t>
      </w:r>
      <w:proofErr w:type="spellStart"/>
      <w:r>
        <w:rPr>
          <w:rFonts w:ascii="Times New Roman" w:eastAsia="Times New Roman" w:hAnsi="Times New Roman"/>
          <w:color w:val="000000"/>
          <w:sz w:val="24"/>
          <w:szCs w:val="24"/>
          <w:lang w:eastAsia="ru-RU"/>
        </w:rPr>
        <w:t>язки</w:t>
      </w:r>
      <w:proofErr w:type="spellEnd"/>
      <w:r>
        <w:rPr>
          <w:rFonts w:ascii="Times New Roman" w:eastAsia="Times New Roman" w:hAnsi="Times New Roman"/>
          <w:color w:val="000000"/>
          <w:sz w:val="24"/>
          <w:szCs w:val="24"/>
          <w:lang w:eastAsia="ru-RU"/>
        </w:rPr>
        <w:t xml:space="preserve"> на члена Організації або незаконно застосовано до нього дисциплінарну відповідальність.</w:t>
      </w:r>
    </w:p>
    <w:p w14:paraId="7BAD9F86" w14:textId="77777777" w:rsidR="00BD3B88" w:rsidRDefault="00BD3B88">
      <w:pPr>
        <w:spacing w:before="120" w:after="0" w:line="240" w:lineRule="auto"/>
        <w:jc w:val="center"/>
        <w:rPr>
          <w:rFonts w:ascii="Times New Roman" w:eastAsia="Times New Roman" w:hAnsi="Times New Roman"/>
          <w:b/>
          <w:bCs/>
          <w:sz w:val="24"/>
          <w:szCs w:val="24"/>
        </w:rPr>
      </w:pPr>
    </w:p>
    <w:p w14:paraId="4ECDD808"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МІЖНАРОДНА СПІВПРАЦЯ</w:t>
      </w:r>
    </w:p>
    <w:p w14:paraId="49E58A97" w14:textId="77777777" w:rsidR="00BD3B88" w:rsidRDefault="00BD3B88">
      <w:pPr>
        <w:spacing w:after="0" w:line="240" w:lineRule="auto"/>
        <w:ind w:left="720"/>
        <w:rPr>
          <w:rFonts w:ascii="Times New Roman" w:eastAsia="Times New Roman" w:hAnsi="Times New Roman"/>
          <w:sz w:val="24"/>
          <w:szCs w:val="24"/>
        </w:rPr>
      </w:pPr>
    </w:p>
    <w:p w14:paraId="06029AF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8.1. Організація у відповідності з своїми статутними завданнями, має право на здійснення міжнародних </w:t>
      </w:r>
      <w:proofErr w:type="spellStart"/>
      <w:r>
        <w:rPr>
          <w:rFonts w:ascii="Times New Roman" w:eastAsia="Times New Roman" w:hAnsi="Times New Roman"/>
          <w:sz w:val="24"/>
          <w:szCs w:val="24"/>
        </w:rPr>
        <w:t>зв'язків</w:t>
      </w:r>
      <w:proofErr w:type="spellEnd"/>
      <w:r>
        <w:rPr>
          <w:rFonts w:ascii="Times New Roman" w:eastAsia="Times New Roman" w:hAnsi="Times New Roman"/>
          <w:sz w:val="24"/>
          <w:szCs w:val="24"/>
        </w:rPr>
        <w:t xml:space="preserve"> та діяльності у порядку, передбаченому цим Статутом, чинним законодавством України.</w:t>
      </w:r>
    </w:p>
    <w:p w14:paraId="2D000D5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8.2. Міжнародна діяльність організації здійснюється шляхом участі у міжнародних </w:t>
      </w:r>
      <w:proofErr w:type="spellStart"/>
      <w:r>
        <w:rPr>
          <w:rFonts w:ascii="Times New Roman" w:eastAsia="Times New Roman" w:hAnsi="Times New Roman"/>
          <w:sz w:val="24"/>
          <w:szCs w:val="24"/>
        </w:rPr>
        <w:t>проектах</w:t>
      </w:r>
      <w:proofErr w:type="spellEnd"/>
      <w:r>
        <w:rPr>
          <w:rFonts w:ascii="Times New Roman" w:eastAsia="Times New Roman" w:hAnsi="Times New Roman"/>
          <w:sz w:val="24"/>
          <w:szCs w:val="24"/>
        </w:rPr>
        <w:t>, роботі міжнародних організацій, а також інших формах, що не суперечать законодавству України, нормам і принципам міжнародного права.</w:t>
      </w:r>
    </w:p>
    <w:p w14:paraId="760B7B2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8.3. При здійсненні міжнародної діяльності Організація користується повним обсягом прав і обов’язків юридичної особи.</w:t>
      </w:r>
    </w:p>
    <w:p w14:paraId="3180266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 Організація:</w:t>
      </w:r>
    </w:p>
    <w:p w14:paraId="1C4E809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8.4.1. організовує обмін делегаціями, організовує за участю іноземних партнерів турніри, змагання, конференції, виставки, ярмарки, відряджає своїх представників для участі у відповідних заходах за межами України;</w:t>
      </w:r>
    </w:p>
    <w:p w14:paraId="0AA89AD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8.4.2. проводить спільно з іноземними організаціями дослідження у відповідності з напрямками своєї діяльності, публікує їх результати;</w:t>
      </w:r>
    </w:p>
    <w:p w14:paraId="01481BF8"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8.4.3. реалізовує інші спільні програми та </w:t>
      </w:r>
      <w:proofErr w:type="spellStart"/>
      <w:r>
        <w:rPr>
          <w:rFonts w:ascii="Times New Roman" w:eastAsia="Times New Roman" w:hAnsi="Times New Roman"/>
          <w:sz w:val="24"/>
          <w:szCs w:val="24"/>
        </w:rPr>
        <w:t>проекти</w:t>
      </w:r>
      <w:proofErr w:type="spellEnd"/>
      <w:r>
        <w:rPr>
          <w:rFonts w:ascii="Times New Roman" w:eastAsia="Times New Roman" w:hAnsi="Times New Roman"/>
          <w:sz w:val="24"/>
          <w:szCs w:val="24"/>
        </w:rPr>
        <w:t xml:space="preserve"> за участю іноземних партнерів та міжнародних організацій, що не суперечить чинному законодавству України. </w:t>
      </w:r>
    </w:p>
    <w:p w14:paraId="4665BCF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480FB264"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ВІДОКРЕМЛЕНІ ПІДРОЗДІЛИ ОРГАНІЗАЦІЇ</w:t>
      </w:r>
    </w:p>
    <w:p w14:paraId="1D3B7707" w14:textId="77777777" w:rsidR="00BD3B88" w:rsidRDefault="00BD3B88">
      <w:pPr>
        <w:spacing w:after="0" w:line="240" w:lineRule="auto"/>
        <w:ind w:left="720"/>
        <w:rPr>
          <w:rFonts w:ascii="Times New Roman" w:eastAsia="Times New Roman" w:hAnsi="Times New Roman"/>
          <w:b/>
          <w:bCs/>
          <w:sz w:val="24"/>
          <w:szCs w:val="24"/>
        </w:rPr>
      </w:pPr>
    </w:p>
    <w:p w14:paraId="0D52131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9.1. </w:t>
      </w:r>
      <w:r>
        <w:rPr>
          <w:rFonts w:ascii="Times New Roman" w:eastAsia="Times New Roman" w:hAnsi="Times New Roman"/>
          <w:sz w:val="24"/>
          <w:szCs w:val="24"/>
        </w:rPr>
        <w:t xml:space="preserve">Організація може мати відокремлені підрозділи, які не є юридичними особами та утворюються за рішенням </w:t>
      </w:r>
      <w:r w:rsidR="00C245A2">
        <w:rPr>
          <w:rFonts w:ascii="Times New Roman" w:eastAsia="Times New Roman" w:hAnsi="Times New Roman"/>
          <w:sz w:val="24"/>
          <w:szCs w:val="24"/>
        </w:rPr>
        <w:t>Голов</w:t>
      </w:r>
      <w:r w:rsidR="00831C7F">
        <w:rPr>
          <w:rFonts w:ascii="Times New Roman" w:eastAsia="Times New Roman" w:hAnsi="Times New Roman"/>
          <w:sz w:val="24"/>
          <w:szCs w:val="24"/>
        </w:rPr>
        <w:t>и</w:t>
      </w:r>
      <w:r>
        <w:rPr>
          <w:rFonts w:ascii="Times New Roman" w:eastAsia="Times New Roman" w:hAnsi="Times New Roman"/>
          <w:sz w:val="24"/>
          <w:szCs w:val="24"/>
        </w:rPr>
        <w:t xml:space="preserve"> Організації.</w:t>
      </w:r>
    </w:p>
    <w:p w14:paraId="20B276F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9.2. Відокремлені підрозділи Організації у своїй діяльності керуються Статутом Організації.</w:t>
      </w:r>
    </w:p>
    <w:p w14:paraId="798B1BB3" w14:textId="77777777" w:rsidR="00BD3B88" w:rsidRDefault="00B229BD">
      <w:pPr>
        <w:overflowPunct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9.3. Керівники відокремлених підрозділів Організації призначаються </w:t>
      </w:r>
      <w:r w:rsidR="00C245A2">
        <w:rPr>
          <w:rFonts w:ascii="Times New Roman" w:eastAsia="Times New Roman" w:hAnsi="Times New Roman"/>
          <w:sz w:val="24"/>
          <w:szCs w:val="24"/>
        </w:rPr>
        <w:t>Голов</w:t>
      </w:r>
      <w:r w:rsidR="00831C7F">
        <w:rPr>
          <w:rFonts w:ascii="Times New Roman" w:eastAsia="Times New Roman" w:hAnsi="Times New Roman"/>
          <w:sz w:val="24"/>
          <w:szCs w:val="24"/>
        </w:rPr>
        <w:t xml:space="preserve">ою Організації </w:t>
      </w:r>
      <w:r>
        <w:rPr>
          <w:rFonts w:ascii="Times New Roman" w:eastAsia="Times New Roman" w:hAnsi="Times New Roman"/>
          <w:sz w:val="24"/>
          <w:szCs w:val="24"/>
        </w:rPr>
        <w:t xml:space="preserve"> строком на 2 роки і діють на підставі довіреності. Керівники відокремлених підрозділів повинні бути членами Організації.</w:t>
      </w:r>
    </w:p>
    <w:p w14:paraId="68B29BC9"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 Відокремлені підрозділи мають наступні повноваження:</w:t>
      </w:r>
    </w:p>
    <w:p w14:paraId="270F4E4E"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9.4.1. Представляють Організацію у межах території, на яку поширюються їх повноваження.</w:t>
      </w:r>
    </w:p>
    <w:p w14:paraId="113BC97A"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9.4.2. Реалізують статутні мету та завдання Організації у межах території, на яку поширюються їх повноваження, згідно наданих рішенням загальних зборів повноважень.</w:t>
      </w:r>
    </w:p>
    <w:p w14:paraId="3DACF735"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9.4.3. Проводять роботу по залученню нових членів (учасників) з використанням засобів, не заборонених законодавством України.</w:t>
      </w:r>
    </w:p>
    <w:p w14:paraId="2F947456"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 Керівник відокремленого підрозділу має право:</w:t>
      </w:r>
    </w:p>
    <w:p w14:paraId="6D3FD70A"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9.5.1. Приймати рішення про використання назви та символіки Організації для реалізації завдань Організації.</w:t>
      </w:r>
    </w:p>
    <w:p w14:paraId="452985A1"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lastRenderedPageBreak/>
        <w:t>9.5.2. Звертатися до керівних органів Організації щодо отримання допомоги у реалізації завдань Організації.</w:t>
      </w:r>
    </w:p>
    <w:p w14:paraId="64F85A03"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 xml:space="preserve">9.5.3. Бути присутнім на засіданні </w:t>
      </w:r>
      <w:r w:rsidR="00C245A2">
        <w:rPr>
          <w:rFonts w:ascii="Times New Roman" w:eastAsia="Times New Roman" w:hAnsi="Times New Roman"/>
          <w:bCs/>
          <w:kern w:val="2"/>
          <w:sz w:val="24"/>
          <w:szCs w:val="24"/>
        </w:rPr>
        <w:t>Голова</w:t>
      </w:r>
      <w:r>
        <w:rPr>
          <w:rFonts w:ascii="Times New Roman" w:eastAsia="Times New Roman" w:hAnsi="Times New Roman"/>
          <w:bCs/>
          <w:kern w:val="2"/>
          <w:sz w:val="24"/>
          <w:szCs w:val="24"/>
        </w:rPr>
        <w:t xml:space="preserve"> Організації (без права голосу).</w:t>
      </w:r>
    </w:p>
    <w:p w14:paraId="26A20DD7"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9.5.4. Звертатися із клопотаннями до керівних органів Організації.</w:t>
      </w:r>
    </w:p>
    <w:p w14:paraId="31F9C866"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 xml:space="preserve">9.6. Керівник відокремленого підрозділу </w:t>
      </w:r>
      <w:proofErr w:type="spellStart"/>
      <w:r>
        <w:rPr>
          <w:rFonts w:ascii="Times New Roman" w:eastAsia="Times New Roman" w:hAnsi="Times New Roman"/>
          <w:bCs/>
          <w:kern w:val="2"/>
          <w:sz w:val="24"/>
          <w:szCs w:val="24"/>
        </w:rPr>
        <w:t>зобов</w:t>
      </w:r>
      <w:proofErr w:type="spellEnd"/>
      <w:r>
        <w:rPr>
          <w:rFonts w:ascii="Times New Roman" w:eastAsia="Times New Roman" w:hAnsi="Times New Roman"/>
          <w:bCs/>
          <w:kern w:val="2"/>
          <w:sz w:val="24"/>
          <w:szCs w:val="24"/>
          <w:lang w:val="ru-RU"/>
        </w:rPr>
        <w:t>’</w:t>
      </w:r>
      <w:proofErr w:type="spellStart"/>
      <w:r>
        <w:rPr>
          <w:rFonts w:ascii="Times New Roman" w:eastAsia="Times New Roman" w:hAnsi="Times New Roman"/>
          <w:bCs/>
          <w:kern w:val="2"/>
          <w:sz w:val="24"/>
          <w:szCs w:val="24"/>
        </w:rPr>
        <w:t>язаний</w:t>
      </w:r>
      <w:proofErr w:type="spellEnd"/>
      <w:r>
        <w:rPr>
          <w:rFonts w:ascii="Times New Roman" w:eastAsia="Times New Roman" w:hAnsi="Times New Roman"/>
          <w:bCs/>
          <w:kern w:val="2"/>
          <w:sz w:val="24"/>
          <w:szCs w:val="24"/>
        </w:rPr>
        <w:t>:</w:t>
      </w:r>
    </w:p>
    <w:p w14:paraId="5689BBFB"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9.6.1. Дотримуватися вимог Статуту Організації.</w:t>
      </w:r>
    </w:p>
    <w:p w14:paraId="7CFD7E98"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9.6.2. Виконувати законні та прийняті в межах вимог Статуту Організації рішення керівних органів Організації.</w:t>
      </w:r>
    </w:p>
    <w:p w14:paraId="23EE9B6F"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9.6.3. Не допускати дій, спрямованих на порушення честі, гідності членів (учасників) Організації.</w:t>
      </w:r>
    </w:p>
    <w:p w14:paraId="13CDC1E0"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 xml:space="preserve">9.7. Діяльність відокремленого підрозділу може бути припинено шляхом його закриття за рішенням </w:t>
      </w:r>
      <w:r w:rsidR="00C245A2">
        <w:rPr>
          <w:rFonts w:ascii="Times New Roman" w:eastAsia="Times New Roman" w:hAnsi="Times New Roman"/>
          <w:bCs/>
          <w:kern w:val="2"/>
          <w:sz w:val="24"/>
          <w:szCs w:val="24"/>
        </w:rPr>
        <w:t>Голов</w:t>
      </w:r>
      <w:r w:rsidR="00831C7F">
        <w:rPr>
          <w:rFonts w:ascii="Times New Roman" w:eastAsia="Times New Roman" w:hAnsi="Times New Roman"/>
          <w:bCs/>
          <w:kern w:val="2"/>
          <w:sz w:val="24"/>
          <w:szCs w:val="24"/>
        </w:rPr>
        <w:t>и</w:t>
      </w:r>
      <w:r>
        <w:rPr>
          <w:rFonts w:ascii="Times New Roman" w:eastAsia="Times New Roman" w:hAnsi="Times New Roman"/>
          <w:bCs/>
          <w:kern w:val="2"/>
          <w:sz w:val="24"/>
          <w:szCs w:val="24"/>
        </w:rPr>
        <w:t xml:space="preserve"> Організації.</w:t>
      </w:r>
    </w:p>
    <w:p w14:paraId="57936BF7"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9.8. Про закриття відокремленого підрозділу Організація повідомляє уповноважений орган з питань державної реєстрації відповідно до вимог чинного законодавства України.</w:t>
      </w:r>
    </w:p>
    <w:p w14:paraId="4DA1C868"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 xml:space="preserve">9.9. Майно та кошти, яке було закріплене за відокремленим підрозділом, після припинення його діяльності передаються безпосередньо до відання </w:t>
      </w:r>
      <w:r w:rsidR="00C245A2">
        <w:rPr>
          <w:rFonts w:ascii="Times New Roman" w:eastAsia="Times New Roman" w:hAnsi="Times New Roman"/>
          <w:bCs/>
          <w:kern w:val="2"/>
          <w:sz w:val="24"/>
          <w:szCs w:val="24"/>
        </w:rPr>
        <w:t>Голов</w:t>
      </w:r>
      <w:r w:rsidR="00831C7F">
        <w:rPr>
          <w:rFonts w:ascii="Times New Roman" w:eastAsia="Times New Roman" w:hAnsi="Times New Roman"/>
          <w:bCs/>
          <w:kern w:val="2"/>
          <w:sz w:val="24"/>
          <w:szCs w:val="24"/>
        </w:rPr>
        <w:t>и Організації</w:t>
      </w:r>
      <w:r>
        <w:rPr>
          <w:rFonts w:ascii="Times New Roman" w:eastAsia="Times New Roman" w:hAnsi="Times New Roman"/>
          <w:bCs/>
          <w:kern w:val="2"/>
          <w:sz w:val="24"/>
          <w:szCs w:val="24"/>
        </w:rPr>
        <w:t xml:space="preserve"> до прийняття рішення щодо розподілу майна та коштів Загальними зборами Організації.</w:t>
      </w:r>
    </w:p>
    <w:p w14:paraId="52922A47" w14:textId="77777777" w:rsidR="00BD3B88" w:rsidRDefault="00BD3B88">
      <w:pPr>
        <w:spacing w:after="0" w:line="240" w:lineRule="auto"/>
        <w:jc w:val="center"/>
        <w:rPr>
          <w:rFonts w:ascii="Times New Roman" w:eastAsia="Times New Roman" w:hAnsi="Times New Roman"/>
          <w:b/>
          <w:bCs/>
          <w:sz w:val="24"/>
          <w:szCs w:val="24"/>
        </w:rPr>
      </w:pPr>
    </w:p>
    <w:p w14:paraId="4C6CC03B" w14:textId="77777777" w:rsidR="00BD3B88" w:rsidRDefault="00B229BD">
      <w:pPr>
        <w:numPr>
          <w:ilvl w:val="0"/>
          <w:numId w:val="3"/>
        </w:num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КОШТИ ТА МАЙНО ОРГАНІЗАЦІЇ.</w:t>
      </w:r>
    </w:p>
    <w:p w14:paraId="03177A7E" w14:textId="77777777" w:rsidR="00BD3B88" w:rsidRDefault="00BD3B88">
      <w:pPr>
        <w:spacing w:after="0" w:line="240" w:lineRule="auto"/>
        <w:ind w:left="720"/>
        <w:rPr>
          <w:rFonts w:ascii="Times New Roman" w:eastAsia="Times New Roman" w:hAnsi="Times New Roman"/>
          <w:color w:val="000000" w:themeColor="text1"/>
          <w:sz w:val="24"/>
          <w:szCs w:val="24"/>
        </w:rPr>
      </w:pPr>
    </w:p>
    <w:p w14:paraId="36C2EC32"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10.1. Організація є непідприємницьким товариством. Для здійснення своїх програмних та статутних цілей і завдань у власності Організації можуть бути кошти, цінні папери, майнові та немайнові права, матеріальні та нематеріальні активи, обладнання, транспорт, інші засоби та майно, набуття яких не забороняється чинним законодавством України.</w:t>
      </w:r>
    </w:p>
    <w:p w14:paraId="6EEC0B63"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10.2. Організація самостійно й незалежно здійснює права володіння, користування та розпорядження належним їй майном, коштами, майновими та немайновими правами через свої статутні органи в межах їх компетенції.</w:t>
      </w:r>
    </w:p>
    <w:p w14:paraId="707DC1E8"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10.3. Майно Організації складається з коштів або майна, які надходять безоплатно або у вигляді безповоротної фінансової допомоги чи добровільних пожертвувань, внесків членів Організації; пасивних доходів; дотації або субсидії з державного чи місцевих бюджетів, а також з державних цільових фондів, фінансової підтримки програм (</w:t>
      </w:r>
      <w:proofErr w:type="spellStart"/>
      <w:r>
        <w:rPr>
          <w:rFonts w:ascii="Times New Roman" w:eastAsia="Times New Roman" w:hAnsi="Times New Roman"/>
          <w:color w:val="000000" w:themeColor="text1"/>
          <w:sz w:val="24"/>
          <w:szCs w:val="24"/>
        </w:rPr>
        <w:t>проектів</w:t>
      </w:r>
      <w:proofErr w:type="spellEnd"/>
      <w:r>
        <w:rPr>
          <w:rFonts w:ascii="Times New Roman" w:eastAsia="Times New Roman" w:hAnsi="Times New Roman"/>
          <w:color w:val="000000" w:themeColor="text1"/>
          <w:sz w:val="24"/>
          <w:szCs w:val="24"/>
        </w:rPr>
        <w:t>, заходів) Організації за рахунок коштів державного і місцевих бюджетів, від виконання державного замовлення; благодійної, гуманітарної та технічної допомоги, в тому числі відповідно до міжнародних договорів України; набуті в результаті підприємницької діяльності Організації, підприємницької діяльності створених нею юридичних осіб (товариств, підприємств); доходів від основної діяльності Організації відповідно до цього Статуту та законодавства; майном, придбаним за рахунок власних коштів, чи набутих на інших підставах, не заборонених законом.</w:t>
      </w:r>
    </w:p>
    <w:p w14:paraId="2384E5AE" w14:textId="77777777" w:rsidR="00BD3B88" w:rsidRPr="00507E24" w:rsidRDefault="00B229BD">
      <w:pPr>
        <w:spacing w:after="0" w:line="240" w:lineRule="auto"/>
        <w:jc w:val="both"/>
        <w:rPr>
          <w:rFonts w:ascii="Times New Roman" w:eastAsia="Times New Roman" w:hAnsi="Times New Roman"/>
          <w:color w:val="000000" w:themeColor="text1"/>
          <w:sz w:val="24"/>
          <w:szCs w:val="24"/>
        </w:rPr>
      </w:pPr>
      <w:r w:rsidRPr="00507E24">
        <w:rPr>
          <w:rFonts w:ascii="Times New Roman" w:eastAsia="Times New Roman" w:hAnsi="Times New Roman"/>
          <w:iCs/>
          <w:color w:val="000000" w:themeColor="text1"/>
          <w:sz w:val="24"/>
          <w:szCs w:val="24"/>
        </w:rPr>
        <w:t>10.4. Доходи (прибутки) або майно</w:t>
      </w:r>
      <w:r w:rsidRPr="00507E24">
        <w:rPr>
          <w:rFonts w:ascii="Times New Roman" w:eastAsia="Times New Roman" w:hAnsi="Times New Roman"/>
          <w:color w:val="000000" w:themeColor="text1"/>
          <w:sz w:val="24"/>
          <w:szCs w:val="24"/>
        </w:rPr>
        <w:t xml:space="preserve"> </w:t>
      </w:r>
      <w:r w:rsidRPr="00507E24">
        <w:rPr>
          <w:rFonts w:ascii="Times New Roman" w:eastAsia="Times New Roman" w:hAnsi="Times New Roman"/>
          <w:iCs/>
          <w:color w:val="000000" w:themeColor="text1"/>
          <w:sz w:val="24"/>
          <w:szCs w:val="24"/>
        </w:rPr>
        <w:t>Організації чи їх частина не підлягають розподілу між її засновниками</w:t>
      </w:r>
      <w:r w:rsidRPr="00507E24">
        <w:rPr>
          <w:rFonts w:ascii="Times New Roman" w:eastAsia="Times New Roman" w:hAnsi="Times New Roman"/>
          <w:color w:val="000000" w:themeColor="text1"/>
          <w:sz w:val="24"/>
          <w:szCs w:val="24"/>
        </w:rPr>
        <w:t xml:space="preserve"> (учасниками), членами Організації, працівниками (крім оплати їхньої праці, нарахування єдиного соціального внеску), членами органів </w:t>
      </w:r>
      <w:proofErr w:type="spellStart"/>
      <w:r w:rsidRPr="00507E24">
        <w:rPr>
          <w:rFonts w:ascii="Times New Roman" w:eastAsia="Times New Roman" w:hAnsi="Times New Roman"/>
          <w:color w:val="000000" w:themeColor="text1"/>
          <w:sz w:val="24"/>
          <w:szCs w:val="24"/>
        </w:rPr>
        <w:t>управлі</w:t>
      </w:r>
      <w:r w:rsidR="00C245A2">
        <w:rPr>
          <w:rFonts w:ascii="Times New Roman" w:eastAsia="Times New Roman" w:hAnsi="Times New Roman"/>
          <w:color w:val="000000" w:themeColor="text1"/>
          <w:sz w:val="24"/>
          <w:szCs w:val="24"/>
        </w:rPr>
        <w:t>н</w:t>
      </w:r>
      <w:r w:rsidRPr="00507E24">
        <w:rPr>
          <w:rFonts w:ascii="Times New Roman" w:eastAsia="Times New Roman" w:hAnsi="Times New Roman"/>
          <w:color w:val="000000" w:themeColor="text1"/>
          <w:sz w:val="24"/>
          <w:szCs w:val="24"/>
        </w:rPr>
        <w:t>ння</w:t>
      </w:r>
      <w:proofErr w:type="spellEnd"/>
      <w:r w:rsidRPr="00507E24">
        <w:rPr>
          <w:rFonts w:ascii="Times New Roman" w:eastAsia="Times New Roman" w:hAnsi="Times New Roman"/>
          <w:color w:val="000000" w:themeColor="text1"/>
          <w:sz w:val="24"/>
          <w:szCs w:val="24"/>
        </w:rPr>
        <w:t xml:space="preserve"> та іншими пов’язаними з ними особами</w:t>
      </w:r>
      <w:r w:rsidRPr="00507E24">
        <w:rPr>
          <w:rFonts w:ascii="Times New Roman" w:eastAsia="Times New Roman" w:hAnsi="Times New Roman"/>
          <w:iCs/>
          <w:color w:val="000000" w:themeColor="text1"/>
          <w:sz w:val="24"/>
          <w:szCs w:val="24"/>
        </w:rPr>
        <w:t>.</w:t>
      </w:r>
      <w:r w:rsidRPr="00507E24">
        <w:rPr>
          <w:rFonts w:ascii="Times New Roman" w:eastAsia="Times New Roman" w:hAnsi="Times New Roman"/>
          <w:color w:val="000000" w:themeColor="text1"/>
          <w:sz w:val="24"/>
          <w:szCs w:val="24"/>
        </w:rPr>
        <w:t xml:space="preserve"> </w:t>
      </w:r>
    </w:p>
    <w:p w14:paraId="3C6C1C8D" w14:textId="77777777" w:rsidR="00BD3B88" w:rsidRPr="00507E24" w:rsidRDefault="00B229BD">
      <w:pPr>
        <w:spacing w:after="0" w:line="240" w:lineRule="auto"/>
        <w:contextualSpacing/>
        <w:jc w:val="both"/>
        <w:rPr>
          <w:rFonts w:ascii="Times New Roman" w:eastAsia="Times New Roman" w:hAnsi="Times New Roman"/>
          <w:iCs/>
          <w:color w:val="000000" w:themeColor="text1"/>
          <w:sz w:val="24"/>
          <w:szCs w:val="24"/>
        </w:rPr>
      </w:pPr>
      <w:r w:rsidRPr="00507E24">
        <w:rPr>
          <w:rFonts w:ascii="Times New Roman" w:eastAsia="Times New Roman" w:hAnsi="Times New Roman"/>
          <w:iCs/>
          <w:color w:val="000000" w:themeColor="text1"/>
          <w:sz w:val="24"/>
          <w:szCs w:val="24"/>
        </w:rPr>
        <w:t>10.5. Доходи (прибутки) та майно Організації використовуються виключно для фінансування видатків на утримання Організації, реалізації мети (цілей, завдань) та напрямів діяльності, визначених цим Статутом.</w:t>
      </w:r>
    </w:p>
    <w:p w14:paraId="1A902CFC"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10.6. Організація несе відповідальність за своїми зобов’язаннями усім належним їй на праві власності майном. Організація не несе відповідальності за зобов'язаннями членів. Члени не несуть відповідальності за зобов'язаннями Організації, якщо інше не передбачено законом.</w:t>
      </w:r>
    </w:p>
    <w:p w14:paraId="281A7845" w14:textId="026AC9CF"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10.7. Організація зобов’язана вести бухгалтерський облік, статистичну, податкову, фінансову звітність, бути зареєстрованим в</w:t>
      </w:r>
      <w:r w:rsidR="00F53A8C">
        <w:rPr>
          <w:rFonts w:ascii="Times New Roman" w:eastAsia="Times New Roman" w:hAnsi="Times New Roman"/>
          <w:color w:val="000000" w:themeColor="text1"/>
          <w:sz w:val="24"/>
          <w:szCs w:val="24"/>
        </w:rPr>
        <w:t xml:space="preserve"> податкових</w:t>
      </w:r>
      <w:r>
        <w:rPr>
          <w:rFonts w:ascii="Times New Roman" w:eastAsia="Times New Roman" w:hAnsi="Times New Roman"/>
          <w:color w:val="000000" w:themeColor="text1"/>
          <w:sz w:val="24"/>
          <w:szCs w:val="24"/>
        </w:rPr>
        <w:t xml:space="preserve"> органах та вносити до бюджету податки і збори у порядку і розмірах, передбачених законодавством. Організація </w:t>
      </w:r>
      <w:r>
        <w:rPr>
          <w:rFonts w:ascii="Times New Roman" w:eastAsia="Times New Roman" w:hAnsi="Times New Roman"/>
          <w:color w:val="000000" w:themeColor="text1"/>
          <w:sz w:val="24"/>
          <w:szCs w:val="24"/>
        </w:rPr>
        <w:lastRenderedPageBreak/>
        <w:t>зобов’язана зберігати не менше п’яти років усі необхідні облікові документи стосовно внутрішніх та міжнародних операцій.</w:t>
      </w:r>
    </w:p>
    <w:p w14:paraId="1A84B5CD"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10.8. Державний нагляд та контроль за дотриманням закону Організацією здійснюють органи виконавчої влади, органи місцевого самоврядування у порядку, визначеному законодавством України.</w:t>
      </w:r>
    </w:p>
    <w:p w14:paraId="703F3EEE" w14:textId="77777777" w:rsidR="00BD3B88" w:rsidRDefault="00B229BD">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w:t>
      </w:r>
    </w:p>
    <w:p w14:paraId="455E18E9"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ПОРЯДОК ВНЕСЕННЯ ЗМІН ДО СТАТУТУ</w:t>
      </w:r>
    </w:p>
    <w:p w14:paraId="45EE8493" w14:textId="77777777" w:rsidR="00BD3B88" w:rsidRDefault="00BD3B88">
      <w:pPr>
        <w:spacing w:after="0" w:line="240" w:lineRule="auto"/>
        <w:ind w:left="720"/>
        <w:rPr>
          <w:rFonts w:ascii="Times New Roman" w:eastAsia="Times New Roman" w:hAnsi="Times New Roman"/>
          <w:sz w:val="24"/>
          <w:szCs w:val="24"/>
        </w:rPr>
      </w:pPr>
    </w:p>
    <w:p w14:paraId="6A60E4C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Порядок внесення змін до статуту визначається статутом та чинним законодавством України.</w:t>
      </w:r>
    </w:p>
    <w:p w14:paraId="2234826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Зміни до цього Статуту затверджуються рішенням Загальних Зборів, якщо за це проголосували не менше як 3/4 членів Організації. Про зміни, що вносяться в статутні документи, повідомляється уповноважений орган з питань реєстрації.</w:t>
      </w:r>
    </w:p>
    <w:p w14:paraId="537C5FEC" w14:textId="77777777" w:rsidR="00BD3B88" w:rsidRDefault="00BD3B88">
      <w:pPr>
        <w:spacing w:after="0" w:line="240" w:lineRule="auto"/>
        <w:jc w:val="both"/>
        <w:rPr>
          <w:rFonts w:ascii="Times New Roman" w:eastAsia="Times New Roman" w:hAnsi="Times New Roman"/>
          <w:sz w:val="24"/>
          <w:szCs w:val="24"/>
        </w:rPr>
      </w:pPr>
    </w:p>
    <w:p w14:paraId="6578AFC8" w14:textId="77777777" w:rsidR="00BD3B88" w:rsidRDefault="00BD3B88">
      <w:pPr>
        <w:spacing w:before="120" w:after="0" w:line="240" w:lineRule="auto"/>
        <w:jc w:val="both"/>
        <w:rPr>
          <w:rFonts w:ascii="Times New Roman" w:eastAsia="Times New Roman" w:hAnsi="Times New Roman"/>
          <w:sz w:val="24"/>
          <w:szCs w:val="24"/>
        </w:rPr>
      </w:pPr>
    </w:p>
    <w:p w14:paraId="61FC7DB2"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ПРИПИНЕННЯ ДІЯЛЬНОСТІ ОРГАНІЗАЦІЇ</w:t>
      </w:r>
    </w:p>
    <w:p w14:paraId="2E6F010A" w14:textId="77777777" w:rsidR="00BD3B88" w:rsidRDefault="00BD3B88">
      <w:pPr>
        <w:spacing w:after="0" w:line="240" w:lineRule="auto"/>
        <w:ind w:left="720"/>
        <w:rPr>
          <w:rFonts w:ascii="Times New Roman" w:eastAsia="Times New Roman" w:hAnsi="Times New Roman"/>
          <w:sz w:val="24"/>
          <w:szCs w:val="24"/>
        </w:rPr>
      </w:pPr>
    </w:p>
    <w:p w14:paraId="73879B45"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12.1. </w:t>
      </w:r>
      <w:r>
        <w:rPr>
          <w:rFonts w:ascii="Times New Roman" w:eastAsia="Times New Roman" w:hAnsi="Times New Roman"/>
          <w:color w:val="000000"/>
          <w:sz w:val="24"/>
          <w:szCs w:val="24"/>
        </w:rPr>
        <w:t>Припинення діяльності Організації здійснюється за рішенням громадського об'єднання, прийнятим Загальними зборами, шляхом саморозпуску або реорганізації, чи за рішенням суду про заборону (примусовий розпуск) громадського об'єднання.</w:t>
      </w:r>
    </w:p>
    <w:p w14:paraId="345CA093"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12.2. Припинення діяльності громадського об'єднання зі статусом юридичної особи має наслідком припинення юридичної особи.</w:t>
      </w:r>
    </w:p>
    <w:p w14:paraId="608900A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12.3. </w:t>
      </w:r>
      <w:r>
        <w:rPr>
          <w:rFonts w:ascii="Times New Roman" w:eastAsia="Times New Roman" w:hAnsi="Times New Roman"/>
          <w:sz w:val="24"/>
          <w:szCs w:val="24"/>
        </w:rPr>
        <w:t xml:space="preserve">Організація має право у будь-який час прийняти рішення про припинення своєї діяльності (саморозпуск). </w:t>
      </w:r>
    </w:p>
    <w:p w14:paraId="02EA7A3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12.4.Рішення про саморозпуск Організації  приймається  Загальними Зборами, якщо за це проголосували не менш як три четвертих </w:t>
      </w:r>
      <w:r w:rsidR="00831C7F">
        <w:rPr>
          <w:rFonts w:ascii="Times New Roman" w:eastAsia="Times New Roman" w:hAnsi="Times New Roman"/>
          <w:sz w:val="24"/>
          <w:szCs w:val="24"/>
        </w:rPr>
        <w:t>членів Організації.</w:t>
      </w:r>
      <w:r>
        <w:rPr>
          <w:rFonts w:ascii="Times New Roman" w:eastAsia="Times New Roman" w:hAnsi="Times New Roman"/>
          <w:sz w:val="24"/>
          <w:szCs w:val="24"/>
        </w:rPr>
        <w:t>. Загальні збори створюють ліквідаційну комісію</w:t>
      </w:r>
      <w:r w:rsidR="00831C7F">
        <w:rPr>
          <w:rFonts w:ascii="Times New Roman" w:eastAsia="Times New Roman" w:hAnsi="Times New Roman"/>
          <w:sz w:val="24"/>
          <w:szCs w:val="24"/>
        </w:rPr>
        <w:t xml:space="preserve"> (призначають ліквідатора)</w:t>
      </w:r>
      <w:r>
        <w:rPr>
          <w:rFonts w:ascii="Times New Roman" w:eastAsia="Times New Roman" w:hAnsi="Times New Roman"/>
          <w:sz w:val="24"/>
          <w:szCs w:val="24"/>
        </w:rPr>
        <w:t xml:space="preserve"> або доручають </w:t>
      </w:r>
      <w:r w:rsidR="00831C7F">
        <w:rPr>
          <w:rFonts w:ascii="Times New Roman" w:eastAsia="Times New Roman" w:hAnsi="Times New Roman"/>
          <w:sz w:val="24"/>
          <w:szCs w:val="24"/>
        </w:rPr>
        <w:t>Голові Організації</w:t>
      </w:r>
      <w:r>
        <w:rPr>
          <w:rFonts w:ascii="Times New Roman" w:eastAsia="Times New Roman" w:hAnsi="Times New Roman"/>
          <w:sz w:val="24"/>
          <w:szCs w:val="24"/>
        </w:rPr>
        <w:t xml:space="preserve"> здійснювати повноваження </w:t>
      </w:r>
      <w:r w:rsidR="00831C7F">
        <w:rPr>
          <w:rFonts w:ascii="Times New Roman" w:eastAsia="Times New Roman" w:hAnsi="Times New Roman"/>
          <w:sz w:val="24"/>
          <w:szCs w:val="24"/>
        </w:rPr>
        <w:t>ліквідатора</w:t>
      </w:r>
      <w:r>
        <w:rPr>
          <w:rFonts w:ascii="Times New Roman" w:eastAsia="Times New Roman" w:hAnsi="Times New Roman"/>
          <w:sz w:val="24"/>
          <w:szCs w:val="24"/>
        </w:rPr>
        <w:t xml:space="preserve"> для проведення припинення громадської організації як юридичної особи, а також приймають рішення щодо використання коштів та майна громадського об'єднання після його припинення відповідно до статуту. </w:t>
      </w:r>
    </w:p>
    <w:p w14:paraId="785FFD6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12.5. Реорганізація Організації здійснюється за рішенням Загальних Зборів, якщо за це проголосувало не менше три четвертих </w:t>
      </w:r>
      <w:r w:rsidR="006804CD">
        <w:rPr>
          <w:rFonts w:ascii="Times New Roman" w:eastAsia="Times New Roman" w:hAnsi="Times New Roman"/>
          <w:sz w:val="24"/>
          <w:szCs w:val="24"/>
        </w:rPr>
        <w:t>членів Організації,</w:t>
      </w:r>
      <w:r>
        <w:rPr>
          <w:rFonts w:ascii="Times New Roman" w:eastAsia="Times New Roman" w:hAnsi="Times New Roman"/>
          <w:sz w:val="24"/>
          <w:szCs w:val="24"/>
        </w:rPr>
        <w:t xml:space="preserve"> шляхом злиття, поділу, приєднання або перетворення.</w:t>
      </w:r>
    </w:p>
    <w:p w14:paraId="158A303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12.6. Порядок та правові наслідки припинення діяльності Організації шляхом саморозпуску, реорганізації або заборони (примусового розпуску) Організації визначається відповідно до цього Статуту та чинного законодавства України.</w:t>
      </w:r>
    </w:p>
    <w:p w14:paraId="7167A07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12.7.</w:t>
      </w:r>
      <w:r>
        <w:t xml:space="preserve"> </w:t>
      </w:r>
      <w:r>
        <w:rPr>
          <w:rFonts w:ascii="Times New Roman" w:eastAsia="Times New Roman" w:hAnsi="Times New Roman"/>
          <w:sz w:val="24"/>
          <w:szCs w:val="24"/>
        </w:rPr>
        <w:t xml:space="preserve">У разі припинення Організації у результаті її ліквідації (саморозпуску, примусового розпуску) чи реорганізації (злиття, поділу, приєднання або перетворення) її активи повинні бути передані одній або кільком неприбутковим організаціям відповідного виду або зараховані до доходу бюджету. </w:t>
      </w:r>
    </w:p>
    <w:p w14:paraId="2F82E452" w14:textId="77777777" w:rsidR="00BD3B88" w:rsidRDefault="00BD3B88"/>
    <w:sectPr w:rsidR="00BD3B88">
      <w:headerReference w:type="default" r:id="rId8"/>
      <w:footerReference w:type="default" r:id="rId9"/>
      <w:pgSz w:w="11906" w:h="16838"/>
      <w:pgMar w:top="765"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4424" w14:textId="77777777" w:rsidR="009E3A06" w:rsidRDefault="009E3A06">
      <w:pPr>
        <w:spacing w:after="0" w:line="240" w:lineRule="auto"/>
      </w:pPr>
      <w:r>
        <w:separator/>
      </w:r>
    </w:p>
  </w:endnote>
  <w:endnote w:type="continuationSeparator" w:id="0">
    <w:p w14:paraId="1082A210" w14:textId="77777777" w:rsidR="009E3A06" w:rsidRDefault="009E3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80BA" w14:textId="77777777" w:rsidR="00BD3B88" w:rsidRDefault="00B229BD">
    <w:pPr>
      <w:pStyle w:val="ae"/>
      <w:jc w:val="right"/>
    </w:pPr>
    <w:r>
      <w:fldChar w:fldCharType="begin"/>
    </w:r>
    <w:r>
      <w:instrText>PAGE</w:instrText>
    </w:r>
    <w:r>
      <w:fldChar w:fldCharType="separate"/>
    </w:r>
    <w:r w:rsidR="001C09CA">
      <w:rPr>
        <w:noProof/>
      </w:rPr>
      <w:t>6</w:t>
    </w:r>
    <w:r>
      <w:fldChar w:fldCharType="end"/>
    </w:r>
  </w:p>
  <w:p w14:paraId="6AB62DDE" w14:textId="77777777" w:rsidR="00BD3B88" w:rsidRDefault="00BD3B8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8D831" w14:textId="77777777" w:rsidR="009E3A06" w:rsidRDefault="009E3A06">
      <w:pPr>
        <w:spacing w:after="0" w:line="240" w:lineRule="auto"/>
      </w:pPr>
      <w:r>
        <w:separator/>
      </w:r>
    </w:p>
  </w:footnote>
  <w:footnote w:type="continuationSeparator" w:id="0">
    <w:p w14:paraId="71276398" w14:textId="77777777" w:rsidR="009E3A06" w:rsidRDefault="009E3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C780" w14:textId="77777777" w:rsidR="00BD3B88" w:rsidRDefault="00BD3B88">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552C"/>
    <w:multiLevelType w:val="multilevel"/>
    <w:tmpl w:val="99C46FDE"/>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AF46DF"/>
    <w:multiLevelType w:val="multilevel"/>
    <w:tmpl w:val="4CC6D6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8291880"/>
    <w:multiLevelType w:val="multilevel"/>
    <w:tmpl w:val="370C2F0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F595C48"/>
    <w:multiLevelType w:val="multilevel"/>
    <w:tmpl w:val="DD48957E"/>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41243504">
    <w:abstractNumId w:val="2"/>
  </w:num>
  <w:num w:numId="2" w16cid:durableId="1556425009">
    <w:abstractNumId w:val="0"/>
  </w:num>
  <w:num w:numId="3" w16cid:durableId="565409582">
    <w:abstractNumId w:val="3"/>
  </w:num>
  <w:num w:numId="4" w16cid:durableId="300428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B88"/>
    <w:rsid w:val="00020FFB"/>
    <w:rsid w:val="000272D7"/>
    <w:rsid w:val="0005651C"/>
    <w:rsid w:val="00193F9A"/>
    <w:rsid w:val="001C09CA"/>
    <w:rsid w:val="00214EF4"/>
    <w:rsid w:val="002520E2"/>
    <w:rsid w:val="002E0854"/>
    <w:rsid w:val="00385FCD"/>
    <w:rsid w:val="003E3E72"/>
    <w:rsid w:val="003F5980"/>
    <w:rsid w:val="00507E24"/>
    <w:rsid w:val="00627143"/>
    <w:rsid w:val="006804CD"/>
    <w:rsid w:val="006C3CEC"/>
    <w:rsid w:val="006E68E3"/>
    <w:rsid w:val="007D0953"/>
    <w:rsid w:val="00831C7F"/>
    <w:rsid w:val="008C1283"/>
    <w:rsid w:val="009A0E86"/>
    <w:rsid w:val="009D66CA"/>
    <w:rsid w:val="009E3A06"/>
    <w:rsid w:val="00A029B0"/>
    <w:rsid w:val="00A35746"/>
    <w:rsid w:val="00B229BD"/>
    <w:rsid w:val="00B30CAC"/>
    <w:rsid w:val="00BC73CB"/>
    <w:rsid w:val="00BD3B88"/>
    <w:rsid w:val="00C245A2"/>
    <w:rsid w:val="00D37530"/>
    <w:rsid w:val="00D653A3"/>
    <w:rsid w:val="00D75D23"/>
    <w:rsid w:val="00DA213E"/>
    <w:rsid w:val="00E64705"/>
    <w:rsid w:val="00EF0D8F"/>
    <w:rsid w:val="00F33932"/>
    <w:rsid w:val="00F53A8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DD98"/>
  <w15:docId w15:val="{C1AB3355-772A-47E8-82B9-8CEB0145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5B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semiHidden/>
    <w:qFormat/>
    <w:rsid w:val="001D25B7"/>
    <w:rPr>
      <w:rFonts w:ascii="Calibri" w:eastAsia="Calibri" w:hAnsi="Calibri" w:cs="Times New Roman"/>
    </w:rPr>
  </w:style>
  <w:style w:type="character" w:customStyle="1" w:styleId="a4">
    <w:name w:val="Нижний колонтитул Знак"/>
    <w:uiPriority w:val="99"/>
    <w:semiHidden/>
    <w:qFormat/>
    <w:rsid w:val="001D25B7"/>
    <w:rPr>
      <w:rFonts w:ascii="Calibri" w:eastAsia="Calibri" w:hAnsi="Calibri" w:cs="Times New Roman"/>
    </w:rPr>
  </w:style>
  <w:style w:type="character" w:customStyle="1" w:styleId="a5">
    <w:name w:val="Текст сноски Знак"/>
    <w:uiPriority w:val="99"/>
    <w:qFormat/>
    <w:rsid w:val="001D25B7"/>
    <w:rPr>
      <w:rFonts w:ascii="Calibri" w:eastAsia="Calibri" w:hAnsi="Calibri" w:cs="Times New Roman"/>
      <w:sz w:val="20"/>
      <w:szCs w:val="20"/>
    </w:rPr>
  </w:style>
  <w:style w:type="character" w:customStyle="1" w:styleId="a6">
    <w:name w:val="Прив'язка виноски"/>
    <w:rPr>
      <w:rFonts w:cs="Times New Roman"/>
      <w:vertAlign w:val="superscript"/>
    </w:rPr>
  </w:style>
  <w:style w:type="character" w:customStyle="1" w:styleId="FootnoteCharacters">
    <w:name w:val="Footnote Characters"/>
    <w:uiPriority w:val="99"/>
    <w:semiHidden/>
    <w:qFormat/>
    <w:rsid w:val="001D25B7"/>
    <w:rPr>
      <w:rFonts w:cs="Times New Roman"/>
      <w:vertAlign w:val="superscript"/>
    </w:rPr>
  </w:style>
  <w:style w:type="paragraph" w:customStyle="1" w:styleId="a7">
    <w:name w:val="Заголовок"/>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pPr>
      <w:spacing w:after="140"/>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szCs w:val="24"/>
    </w:rPr>
  </w:style>
  <w:style w:type="paragraph" w:customStyle="1" w:styleId="ab">
    <w:name w:val="Покажчик"/>
    <w:basedOn w:val="a"/>
    <w:qFormat/>
    <w:pPr>
      <w:suppressLineNumbers/>
    </w:pPr>
    <w:rPr>
      <w:rFonts w:cs="Lucida Sans"/>
    </w:rPr>
  </w:style>
  <w:style w:type="paragraph" w:customStyle="1" w:styleId="ac">
    <w:name w:val="Верхній і нижній колонтитули"/>
    <w:basedOn w:val="a"/>
    <w:qFormat/>
  </w:style>
  <w:style w:type="paragraph" w:styleId="ad">
    <w:name w:val="header"/>
    <w:basedOn w:val="a"/>
    <w:uiPriority w:val="99"/>
    <w:semiHidden/>
    <w:unhideWhenUsed/>
    <w:rsid w:val="001D25B7"/>
    <w:pPr>
      <w:tabs>
        <w:tab w:val="center" w:pos="4819"/>
        <w:tab w:val="right" w:pos="9639"/>
      </w:tabs>
      <w:spacing w:after="0" w:line="240" w:lineRule="auto"/>
    </w:pPr>
  </w:style>
  <w:style w:type="paragraph" w:styleId="ae">
    <w:name w:val="footer"/>
    <w:basedOn w:val="a"/>
    <w:uiPriority w:val="99"/>
    <w:semiHidden/>
    <w:unhideWhenUsed/>
    <w:rsid w:val="001D25B7"/>
    <w:pPr>
      <w:tabs>
        <w:tab w:val="center" w:pos="4819"/>
        <w:tab w:val="right" w:pos="9639"/>
      </w:tabs>
      <w:spacing w:after="0" w:line="240" w:lineRule="auto"/>
    </w:pPr>
  </w:style>
  <w:style w:type="paragraph" w:styleId="af">
    <w:name w:val="footnote text"/>
    <w:basedOn w:val="a"/>
    <w:uiPriority w:val="99"/>
    <w:unhideWhenUsed/>
    <w:rsid w:val="001D25B7"/>
    <w:pPr>
      <w:spacing w:after="0" w:line="240" w:lineRule="auto"/>
    </w:pPr>
    <w:rPr>
      <w:sz w:val="20"/>
      <w:szCs w:val="20"/>
    </w:rPr>
  </w:style>
  <w:style w:type="paragraph" w:styleId="af0">
    <w:name w:val="List Paragraph"/>
    <w:basedOn w:val="a"/>
    <w:uiPriority w:val="34"/>
    <w:qFormat/>
    <w:rsid w:val="009E6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36367-51B1-462C-9300-45ECB90D1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20955</Words>
  <Characters>11945</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User</cp:lastModifiedBy>
  <cp:revision>10</cp:revision>
  <dcterms:created xsi:type="dcterms:W3CDTF">2026-01-02T10:30:00Z</dcterms:created>
  <dcterms:modified xsi:type="dcterms:W3CDTF">2026-04-16T06:55:00Z</dcterms:modified>
  <dc:language>uk-UA</dc:language>
</cp:coreProperties>
</file>